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D03C" w14:textId="77777777" w:rsidR="00853EDE" w:rsidRPr="004A2673" w:rsidRDefault="00853EDE" w:rsidP="00853EDE">
      <w:pPr>
        <w:pStyle w:val="NormlWeb"/>
        <w:spacing w:before="0" w:beforeAutospacing="0" w:after="0" w:afterAutospacing="0"/>
        <w:jc w:val="center"/>
        <w:rPr>
          <w:b/>
          <w:szCs w:val="28"/>
          <w:u w:val="single"/>
        </w:rPr>
      </w:pPr>
    </w:p>
    <w:p w14:paraId="1AFC7F95" w14:textId="510C1488" w:rsidR="007869EA" w:rsidRPr="004A2673" w:rsidRDefault="007D3C7E" w:rsidP="00853EDE">
      <w:pPr>
        <w:pStyle w:val="NormlWeb"/>
        <w:spacing w:before="0" w:beforeAutospacing="0" w:after="0" w:afterAutospacing="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9</w:t>
      </w:r>
      <w:r w:rsidR="007869EA" w:rsidRPr="004A2673">
        <w:rPr>
          <w:b/>
          <w:sz w:val="32"/>
          <w:szCs w:val="36"/>
        </w:rPr>
        <w:t>. Országos Közutas Horgászverseny</w:t>
      </w:r>
      <w:r w:rsidR="00853EDE" w:rsidRPr="004A2673">
        <w:rPr>
          <w:b/>
          <w:sz w:val="32"/>
          <w:szCs w:val="36"/>
        </w:rPr>
        <w:br/>
      </w:r>
      <w:r w:rsidR="007869EA" w:rsidRPr="004A2673">
        <w:rPr>
          <w:b/>
          <w:sz w:val="32"/>
          <w:szCs w:val="36"/>
        </w:rPr>
        <w:t>versenykiírás</w:t>
      </w:r>
    </w:p>
    <w:p w14:paraId="63B72D60" w14:textId="12F10B87" w:rsidR="007869EA" w:rsidRPr="004A2673" w:rsidRDefault="007869EA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</w:p>
    <w:p w14:paraId="4453F310" w14:textId="77777777" w:rsidR="005F2E4D" w:rsidRPr="004A2673" w:rsidRDefault="005F2E4D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</w:p>
    <w:p w14:paraId="0554A933" w14:textId="653E4FD0" w:rsidR="007021F9" w:rsidRPr="004A2673" w:rsidRDefault="007021F9" w:rsidP="007021F9">
      <w:pPr>
        <w:pStyle w:val="NormlWeb"/>
        <w:spacing w:before="0" w:beforeAutospacing="0" w:after="0" w:afterAutospacing="0"/>
        <w:jc w:val="both"/>
        <w:rPr>
          <w:b/>
          <w:sz w:val="20"/>
          <w:szCs w:val="22"/>
        </w:rPr>
      </w:pPr>
      <w:r w:rsidRPr="004A2673">
        <w:rPr>
          <w:b/>
          <w:sz w:val="20"/>
          <w:szCs w:val="22"/>
          <w:u w:val="single"/>
        </w:rPr>
        <w:t>Időpont</w:t>
      </w:r>
      <w:r w:rsidRPr="004A2673">
        <w:rPr>
          <w:b/>
          <w:sz w:val="20"/>
          <w:szCs w:val="22"/>
        </w:rPr>
        <w:t xml:space="preserve">: </w:t>
      </w:r>
      <w:r w:rsidR="00601EE7" w:rsidRPr="004A2673">
        <w:rPr>
          <w:sz w:val="20"/>
          <w:szCs w:val="22"/>
        </w:rPr>
        <w:t>2026. május 28-29.</w:t>
      </w:r>
    </w:p>
    <w:p w14:paraId="1BEBBD88" w14:textId="77777777" w:rsidR="00F44D68" w:rsidRPr="004A2673" w:rsidRDefault="007021F9" w:rsidP="007869EA">
      <w:pPr>
        <w:pStyle w:val="NormlWeb"/>
        <w:spacing w:before="0" w:beforeAutospacing="0" w:after="0" w:afterAutospacing="0"/>
        <w:jc w:val="both"/>
        <w:rPr>
          <w:b/>
          <w:sz w:val="20"/>
          <w:szCs w:val="22"/>
        </w:rPr>
      </w:pPr>
      <w:r w:rsidRPr="004A2673">
        <w:rPr>
          <w:b/>
          <w:sz w:val="20"/>
          <w:szCs w:val="22"/>
          <w:u w:val="single"/>
        </w:rPr>
        <w:t>Helyszín</w:t>
      </w:r>
      <w:r w:rsidRPr="004A2673">
        <w:rPr>
          <w:b/>
          <w:sz w:val="20"/>
          <w:szCs w:val="22"/>
        </w:rPr>
        <w:t xml:space="preserve">: </w:t>
      </w:r>
      <w:hyperlink r:id="rId8" w:history="1">
        <w:r w:rsidR="004442BA" w:rsidRPr="004A2673">
          <w:rPr>
            <w:rStyle w:val="Hiperhivatkozs"/>
            <w:sz w:val="20"/>
            <w:szCs w:val="22"/>
          </w:rPr>
          <w:t>Bátonyterenye</w:t>
        </w:r>
        <w:r w:rsidR="004442BA" w:rsidRPr="004A2673">
          <w:rPr>
            <w:rStyle w:val="Hiperhivatkozs"/>
            <w:b/>
            <w:sz w:val="20"/>
            <w:szCs w:val="22"/>
          </w:rPr>
          <w:t xml:space="preserve">, </w:t>
        </w:r>
        <w:r w:rsidR="00F44D68" w:rsidRPr="004A2673">
          <w:rPr>
            <w:rStyle w:val="Hiperhivatkozs"/>
            <w:sz w:val="20"/>
            <w:szCs w:val="22"/>
          </w:rPr>
          <w:t>Maconka</w:t>
        </w:r>
        <w:r w:rsidR="0039467C" w:rsidRPr="004A2673">
          <w:rPr>
            <w:rStyle w:val="Hiperhivatkozs"/>
            <w:sz w:val="20"/>
            <w:szCs w:val="22"/>
          </w:rPr>
          <w:t>i</w:t>
        </w:r>
        <w:r w:rsidR="005271F5" w:rsidRPr="004A2673">
          <w:rPr>
            <w:rStyle w:val="Hiperhivatkozs"/>
            <w:sz w:val="20"/>
            <w:szCs w:val="22"/>
          </w:rPr>
          <w:t>-víztározó</w:t>
        </w:r>
      </w:hyperlink>
    </w:p>
    <w:p w14:paraId="3DD2C021" w14:textId="77777777" w:rsidR="007869EA" w:rsidRPr="004A2673" w:rsidRDefault="007869EA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</w:p>
    <w:p w14:paraId="77148BBA" w14:textId="5ADA44D9" w:rsidR="007869EA" w:rsidRPr="004A2673" w:rsidRDefault="007869EA" w:rsidP="000B1039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  <w:r w:rsidRPr="004A2673">
        <w:rPr>
          <w:b/>
          <w:sz w:val="20"/>
          <w:szCs w:val="22"/>
          <w:u w:val="single"/>
        </w:rPr>
        <w:t>Meghívott</w:t>
      </w:r>
      <w:r w:rsidR="000B1039" w:rsidRPr="004A2673">
        <w:rPr>
          <w:b/>
          <w:sz w:val="20"/>
          <w:szCs w:val="22"/>
          <w:u w:val="single"/>
        </w:rPr>
        <w:t>ak</w:t>
      </w:r>
      <w:r w:rsidR="000B1039" w:rsidRPr="004A2673">
        <w:rPr>
          <w:sz w:val="20"/>
          <w:szCs w:val="22"/>
        </w:rPr>
        <w:t xml:space="preserve"> A </w:t>
      </w:r>
      <w:r w:rsidRPr="004A2673">
        <w:rPr>
          <w:sz w:val="20"/>
          <w:szCs w:val="22"/>
        </w:rPr>
        <w:t>Magyar Közút Nonprofit Zrt.</w:t>
      </w:r>
      <w:r w:rsidR="000B1039" w:rsidRPr="004A2673">
        <w:rPr>
          <w:sz w:val="20"/>
          <w:szCs w:val="22"/>
        </w:rPr>
        <w:t xml:space="preserve"> </w:t>
      </w:r>
      <w:r w:rsidRPr="004A2673">
        <w:rPr>
          <w:sz w:val="20"/>
          <w:szCs w:val="22"/>
        </w:rPr>
        <w:t>aktív és nyugdíjas dolgozói</w:t>
      </w:r>
    </w:p>
    <w:p w14:paraId="6A41630B" w14:textId="77777777" w:rsidR="007869EA" w:rsidRPr="004A2673" w:rsidRDefault="007869EA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</w:p>
    <w:p w14:paraId="6E28CB22" w14:textId="77777777" w:rsidR="000B1039" w:rsidRPr="004A2673" w:rsidRDefault="008B4898" w:rsidP="008B4898">
      <w:pPr>
        <w:pStyle w:val="NormlWeb"/>
        <w:spacing w:before="0" w:beforeAutospacing="0" w:after="0" w:afterAutospacing="0"/>
        <w:jc w:val="both"/>
        <w:rPr>
          <w:b/>
          <w:sz w:val="20"/>
          <w:szCs w:val="22"/>
          <w:u w:val="single"/>
        </w:rPr>
      </w:pPr>
      <w:r w:rsidRPr="004A2673">
        <w:rPr>
          <w:b/>
          <w:sz w:val="20"/>
          <w:szCs w:val="22"/>
          <w:u w:val="single"/>
        </w:rPr>
        <w:t xml:space="preserve">Nevezés </w:t>
      </w:r>
    </w:p>
    <w:p w14:paraId="69817C3A" w14:textId="70C78773" w:rsidR="008B4898" w:rsidRPr="004A2673" w:rsidRDefault="00E866A1" w:rsidP="000B1039">
      <w:pPr>
        <w:pStyle w:val="Norml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2"/>
        </w:rPr>
      </w:pPr>
      <w:r w:rsidRPr="004A2673">
        <w:rPr>
          <w:sz w:val="20"/>
          <w:szCs w:val="22"/>
        </w:rPr>
        <w:t xml:space="preserve">kizárólag </w:t>
      </w:r>
      <w:r w:rsidR="008B4898" w:rsidRPr="004A2673">
        <w:rPr>
          <w:sz w:val="20"/>
          <w:szCs w:val="22"/>
        </w:rPr>
        <w:t>3 fős csapatokban</w:t>
      </w:r>
    </w:p>
    <w:p w14:paraId="2787B81B" w14:textId="04E7ACB9" w:rsidR="008B4898" w:rsidRPr="004A2673" w:rsidRDefault="008B4898" w:rsidP="008B4898">
      <w:pPr>
        <w:pStyle w:val="NormlWeb"/>
        <w:numPr>
          <w:ilvl w:val="0"/>
          <w:numId w:val="8"/>
        </w:numPr>
        <w:spacing w:before="0" w:beforeAutospacing="0" w:after="0" w:afterAutospacing="0"/>
        <w:jc w:val="both"/>
        <w:rPr>
          <w:sz w:val="20"/>
          <w:szCs w:val="22"/>
        </w:rPr>
      </w:pPr>
      <w:r w:rsidRPr="004A2673">
        <w:rPr>
          <w:sz w:val="20"/>
          <w:szCs w:val="22"/>
        </w:rPr>
        <w:t xml:space="preserve">legfeljebb </w:t>
      </w:r>
      <w:r w:rsidR="00C02B1D" w:rsidRPr="004A2673">
        <w:rPr>
          <w:sz w:val="20"/>
          <w:szCs w:val="22"/>
        </w:rPr>
        <w:t>6</w:t>
      </w:r>
      <w:r w:rsidR="000B1039" w:rsidRPr="004A2673">
        <w:rPr>
          <w:sz w:val="20"/>
          <w:szCs w:val="22"/>
        </w:rPr>
        <w:t>0</w:t>
      </w:r>
      <w:r w:rsidRPr="004A2673">
        <w:rPr>
          <w:sz w:val="20"/>
          <w:szCs w:val="22"/>
        </w:rPr>
        <w:t xml:space="preserve"> csapat/nap </w:t>
      </w:r>
    </w:p>
    <w:p w14:paraId="72644C60" w14:textId="77777777" w:rsidR="008B4898" w:rsidRPr="004A2673" w:rsidRDefault="008B4898" w:rsidP="008B4898">
      <w:pPr>
        <w:pStyle w:val="NormlWeb"/>
        <w:spacing w:before="0" w:beforeAutospacing="0" w:after="0" w:afterAutospacing="0"/>
        <w:ind w:left="720"/>
        <w:jc w:val="both"/>
        <w:rPr>
          <w:sz w:val="20"/>
          <w:szCs w:val="22"/>
        </w:rPr>
      </w:pPr>
    </w:p>
    <w:p w14:paraId="15B2F277" w14:textId="67E420C2" w:rsidR="007345CF" w:rsidRPr="004A2673" w:rsidRDefault="00E866A1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  <w:r w:rsidRPr="004A2673">
        <w:rPr>
          <w:sz w:val="20"/>
          <w:szCs w:val="22"/>
        </w:rPr>
        <w:t>Csak</w:t>
      </w:r>
      <w:r w:rsidR="007869EA" w:rsidRPr="004A2673">
        <w:rPr>
          <w:sz w:val="20"/>
          <w:szCs w:val="22"/>
        </w:rPr>
        <w:t xml:space="preserve"> olyan személy vehet részt a versenyben, aki </w:t>
      </w:r>
      <w:r w:rsidR="00A524B2" w:rsidRPr="004A2673">
        <w:rPr>
          <w:sz w:val="20"/>
          <w:szCs w:val="22"/>
        </w:rPr>
        <w:t xml:space="preserve">a rendezvény időpontjában </w:t>
      </w:r>
      <w:r w:rsidR="007869EA" w:rsidRPr="004A2673">
        <w:rPr>
          <w:sz w:val="20"/>
          <w:szCs w:val="22"/>
        </w:rPr>
        <w:t>minimum 6 hónapos, megszakítás nélküli aktív munkaviszonnyal rendelkezik</w:t>
      </w:r>
      <w:r w:rsidR="00584845" w:rsidRPr="004A2673">
        <w:rPr>
          <w:sz w:val="20"/>
          <w:szCs w:val="22"/>
        </w:rPr>
        <w:t xml:space="preserve">. Ez alól – kivételes és nagyon indokolt esetben – külön írásbeli kérésre a szervezők felmentést adhatnak. </w:t>
      </w:r>
      <w:r w:rsidR="008B4898" w:rsidRPr="004A2673">
        <w:rPr>
          <w:sz w:val="20"/>
          <w:szCs w:val="22"/>
        </w:rPr>
        <w:t>Csapatonként legfeljebb egy, három éven belül nyugdíjazott kolléga nevezhető.</w:t>
      </w:r>
    </w:p>
    <w:p w14:paraId="5654CBC7" w14:textId="77777777" w:rsidR="005D1316" w:rsidRPr="004A2673" w:rsidRDefault="005D1316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</w:p>
    <w:p w14:paraId="3B90CE33" w14:textId="04B9566A" w:rsidR="00601EE7" w:rsidRPr="004A2673" w:rsidRDefault="00601EE7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  <w:r w:rsidRPr="004A2673">
        <w:rPr>
          <w:sz w:val="20"/>
          <w:szCs w:val="22"/>
        </w:rPr>
        <w:t>További kollégák, családtagok csapattagként nem, de segítőként, önköltségesen vehetnek részt a versenyen.</w:t>
      </w:r>
    </w:p>
    <w:p w14:paraId="7C77E661" w14:textId="77777777" w:rsidR="00544C1B" w:rsidRPr="004A2673" w:rsidRDefault="00544C1B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</w:p>
    <w:p w14:paraId="612455DE" w14:textId="396A0835" w:rsidR="00544C1B" w:rsidRPr="004A2673" w:rsidRDefault="00544C1B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  <w:r w:rsidRPr="004A2673">
        <w:rPr>
          <w:sz w:val="20"/>
          <w:szCs w:val="22"/>
        </w:rPr>
        <w:t>A rendezvény</w:t>
      </w:r>
      <w:r w:rsidR="00FA517D" w:rsidRPr="004A2673">
        <w:rPr>
          <w:sz w:val="20"/>
          <w:szCs w:val="22"/>
        </w:rPr>
        <w:t xml:space="preserve"> csütörtöki és pénteki napján </w:t>
      </w:r>
      <w:r w:rsidRPr="004A2673">
        <w:rPr>
          <w:sz w:val="20"/>
          <w:szCs w:val="22"/>
        </w:rPr>
        <w:t>a versenyzők munkaidejükben vehetnek részt a szervezeti egység vezetőjének jóváhagyásával</w:t>
      </w:r>
      <w:r w:rsidR="00B450A0" w:rsidRPr="004A2673">
        <w:rPr>
          <w:sz w:val="20"/>
          <w:szCs w:val="22"/>
        </w:rPr>
        <w:t xml:space="preserve"> (munkaidő- és menetlevél elszámolást lásd lentebb). A helyszínre szerdán is lehet érkezni, azonban</w:t>
      </w:r>
      <w:r w:rsidR="007818A9" w:rsidRPr="004A2673">
        <w:rPr>
          <w:sz w:val="20"/>
          <w:szCs w:val="22"/>
        </w:rPr>
        <w:t>,</w:t>
      </w:r>
      <w:r w:rsidR="00B450A0" w:rsidRPr="004A2673">
        <w:rPr>
          <w:sz w:val="20"/>
          <w:szCs w:val="22"/>
        </w:rPr>
        <w:t xml:space="preserve"> ha ez érintené a munkabeosztást, erre a napra szabadságot szükséges kivenni. </w:t>
      </w:r>
    </w:p>
    <w:p w14:paraId="3BA33562" w14:textId="7F43D6A6" w:rsidR="009F5C20" w:rsidRPr="004A2673" w:rsidRDefault="009F5C20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</w:p>
    <w:p w14:paraId="1C8E02A9" w14:textId="610333A0" w:rsidR="00F44D68" w:rsidRPr="004A2673" w:rsidRDefault="00F44D68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  <w:r w:rsidRPr="004A2673">
        <w:rPr>
          <w:b/>
          <w:sz w:val="20"/>
          <w:szCs w:val="22"/>
        </w:rPr>
        <w:t>A verseny</w:t>
      </w:r>
      <w:r w:rsidR="00401D7E" w:rsidRPr="004A2673">
        <w:rPr>
          <w:b/>
          <w:sz w:val="20"/>
          <w:szCs w:val="22"/>
        </w:rPr>
        <w:t>t</w:t>
      </w:r>
      <w:r w:rsidRPr="004A2673">
        <w:rPr>
          <w:b/>
          <w:sz w:val="20"/>
          <w:szCs w:val="22"/>
        </w:rPr>
        <w:t xml:space="preserve"> két nap alatt </w:t>
      </w:r>
      <w:r w:rsidR="00401D7E" w:rsidRPr="004A2673">
        <w:rPr>
          <w:b/>
          <w:sz w:val="20"/>
          <w:szCs w:val="22"/>
        </w:rPr>
        <w:t>bonyolítjuk le</w:t>
      </w:r>
      <w:r w:rsidRPr="004A2673">
        <w:rPr>
          <w:b/>
          <w:sz w:val="20"/>
          <w:szCs w:val="22"/>
        </w:rPr>
        <w:t xml:space="preserve">. Versenynap a </w:t>
      </w:r>
      <w:r w:rsidR="005C057F" w:rsidRPr="004A2673">
        <w:rPr>
          <w:b/>
          <w:sz w:val="20"/>
          <w:szCs w:val="22"/>
        </w:rPr>
        <w:t>csütörtök és a péntek</w:t>
      </w:r>
      <w:r w:rsidR="00C14769" w:rsidRPr="004A2673">
        <w:rPr>
          <w:b/>
          <w:sz w:val="20"/>
          <w:szCs w:val="22"/>
        </w:rPr>
        <w:t xml:space="preserve"> </w:t>
      </w:r>
      <w:r w:rsidRPr="004A2673">
        <w:rPr>
          <w:b/>
          <w:sz w:val="20"/>
          <w:szCs w:val="22"/>
        </w:rPr>
        <w:t>is, egyik napon a</w:t>
      </w:r>
      <w:r w:rsidR="005C057F" w:rsidRPr="004A2673">
        <w:rPr>
          <w:b/>
          <w:sz w:val="20"/>
          <w:szCs w:val="22"/>
        </w:rPr>
        <w:t xml:space="preserve"> csapatok </w:t>
      </w:r>
      <w:r w:rsidRPr="004A2673">
        <w:rPr>
          <w:b/>
          <w:sz w:val="20"/>
          <w:szCs w:val="22"/>
        </w:rPr>
        <w:t xml:space="preserve">egyik fele, másnap </w:t>
      </w:r>
      <w:r w:rsidR="005C057F" w:rsidRPr="004A2673">
        <w:rPr>
          <w:b/>
          <w:sz w:val="20"/>
          <w:szCs w:val="22"/>
        </w:rPr>
        <w:t>a csapatok</w:t>
      </w:r>
      <w:r w:rsidRPr="004A2673">
        <w:rPr>
          <w:b/>
          <w:sz w:val="20"/>
          <w:szCs w:val="22"/>
        </w:rPr>
        <w:t xml:space="preserve"> másik fele mérheti össze tudását. </w:t>
      </w:r>
      <w:r w:rsidR="002730E5" w:rsidRPr="004A2673">
        <w:rPr>
          <w:b/>
          <w:sz w:val="20"/>
          <w:szCs w:val="22"/>
        </w:rPr>
        <w:t>A nevezések beérkezését követően</w:t>
      </w:r>
      <w:r w:rsidR="005F2E4D" w:rsidRPr="004A2673">
        <w:rPr>
          <w:b/>
          <w:sz w:val="20"/>
          <w:szCs w:val="22"/>
        </w:rPr>
        <w:t xml:space="preserve"> </w:t>
      </w:r>
      <w:r w:rsidR="00401D7E" w:rsidRPr="004A2673">
        <w:rPr>
          <w:b/>
          <w:sz w:val="20"/>
          <w:szCs w:val="22"/>
        </w:rPr>
        <w:t>alakítjuk ki a csoportbeosztást</w:t>
      </w:r>
      <w:r w:rsidR="004D3F15" w:rsidRPr="004A2673">
        <w:rPr>
          <w:b/>
          <w:sz w:val="20"/>
          <w:szCs w:val="22"/>
        </w:rPr>
        <w:t xml:space="preserve"> és küldjük meg a csapatkapitányoknak.</w:t>
      </w:r>
      <w:r w:rsidR="00FA517D" w:rsidRPr="004A2673">
        <w:rPr>
          <w:b/>
          <w:sz w:val="20"/>
          <w:szCs w:val="22"/>
        </w:rPr>
        <w:t xml:space="preserve"> A csapatkapitányok feladata és felelőssége az információk továbbítása a csapattagok részére.</w:t>
      </w:r>
    </w:p>
    <w:p w14:paraId="0F08C4C5" w14:textId="77777777" w:rsidR="007869EA" w:rsidRPr="004A2673" w:rsidRDefault="007869EA" w:rsidP="007869EA">
      <w:pPr>
        <w:pStyle w:val="NormlWeb"/>
        <w:spacing w:before="0" w:beforeAutospacing="0" w:after="0" w:afterAutospacing="0"/>
        <w:jc w:val="both"/>
        <w:rPr>
          <w:sz w:val="20"/>
          <w:szCs w:val="22"/>
        </w:rPr>
      </w:pPr>
    </w:p>
    <w:p w14:paraId="5E7175F5" w14:textId="77777777" w:rsidR="00554F0B" w:rsidRPr="004A2673" w:rsidRDefault="00554F0B" w:rsidP="00554F0B">
      <w:pPr>
        <w:pStyle w:val="NormlWeb"/>
        <w:spacing w:before="0" w:beforeAutospacing="0" w:after="0" w:afterAutospacing="0"/>
        <w:jc w:val="both"/>
        <w:rPr>
          <w:b/>
          <w:sz w:val="20"/>
          <w:szCs w:val="22"/>
          <w:u w:val="single"/>
        </w:rPr>
      </w:pPr>
      <w:r w:rsidRPr="004A2673">
        <w:rPr>
          <w:b/>
          <w:sz w:val="20"/>
          <w:szCs w:val="22"/>
          <w:u w:val="single"/>
        </w:rPr>
        <w:t>Sorsolás</w:t>
      </w:r>
    </w:p>
    <w:p w14:paraId="41C72147" w14:textId="291BEDA1" w:rsidR="007021F9" w:rsidRPr="004A2673" w:rsidRDefault="00BC4248" w:rsidP="007021F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tárgynapi verseny</w:t>
      </w:r>
      <w:r w:rsidR="00B8750C" w:rsidRPr="004A2673">
        <w:rPr>
          <w:rFonts w:ascii="Times New Roman" w:hAnsi="Times New Roman"/>
          <w:color w:val="000000"/>
          <w:sz w:val="20"/>
        </w:rPr>
        <w:t xml:space="preserve"> reggelén.</w:t>
      </w:r>
    </w:p>
    <w:p w14:paraId="0F548281" w14:textId="77777777" w:rsidR="00554F0B" w:rsidRPr="004A2673" w:rsidRDefault="00554F0B" w:rsidP="007021F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</w:rPr>
      </w:pPr>
    </w:p>
    <w:p w14:paraId="381F3CF2" w14:textId="77777777" w:rsidR="00554F0B" w:rsidRPr="004A2673" w:rsidRDefault="00554F0B" w:rsidP="00554F0B">
      <w:pPr>
        <w:pStyle w:val="NormlWeb"/>
        <w:spacing w:before="0" w:beforeAutospacing="0" w:after="0" w:afterAutospacing="0"/>
        <w:jc w:val="both"/>
        <w:rPr>
          <w:b/>
          <w:sz w:val="20"/>
          <w:szCs w:val="22"/>
          <w:u w:val="single"/>
        </w:rPr>
      </w:pPr>
      <w:r w:rsidRPr="004A2673">
        <w:rPr>
          <w:b/>
          <w:sz w:val="20"/>
          <w:szCs w:val="22"/>
          <w:u w:val="single"/>
        </w:rPr>
        <w:t>Program</w:t>
      </w:r>
    </w:p>
    <w:p w14:paraId="2171DE97" w14:textId="6EE6E284" w:rsidR="007869EA" w:rsidRPr="004A2673" w:rsidRDefault="00731623" w:rsidP="002B6612">
      <w:pPr>
        <w:pStyle w:val="NormlWeb"/>
        <w:tabs>
          <w:tab w:val="left" w:pos="2127"/>
        </w:tabs>
        <w:spacing w:before="0" w:beforeAutospacing="0" w:after="0" w:afterAutospacing="0"/>
        <w:jc w:val="both"/>
        <w:rPr>
          <w:sz w:val="20"/>
          <w:szCs w:val="20"/>
        </w:rPr>
      </w:pPr>
      <w:r w:rsidRPr="004A2673">
        <w:rPr>
          <w:sz w:val="20"/>
          <w:szCs w:val="20"/>
        </w:rPr>
        <w:t>05.</w:t>
      </w:r>
      <w:r w:rsidR="00B8750C" w:rsidRPr="004A2673">
        <w:rPr>
          <w:sz w:val="20"/>
          <w:szCs w:val="20"/>
        </w:rPr>
        <w:t>30</w:t>
      </w:r>
      <w:r w:rsidRPr="004A2673">
        <w:rPr>
          <w:sz w:val="20"/>
          <w:szCs w:val="20"/>
        </w:rPr>
        <w:t>-től</w:t>
      </w:r>
      <w:r w:rsidR="007021F9" w:rsidRPr="004A2673">
        <w:rPr>
          <w:sz w:val="20"/>
          <w:szCs w:val="20"/>
        </w:rPr>
        <w:tab/>
        <w:t>Regisztráció</w:t>
      </w:r>
    </w:p>
    <w:p w14:paraId="4C5AB99E" w14:textId="4B3F449B" w:rsidR="00813710" w:rsidRPr="004A2673" w:rsidRDefault="007869EA" w:rsidP="002B6612">
      <w:pPr>
        <w:pStyle w:val="NormlWeb"/>
        <w:tabs>
          <w:tab w:val="left" w:pos="2127"/>
        </w:tabs>
        <w:spacing w:before="0" w:beforeAutospacing="0" w:after="0" w:afterAutospacing="0"/>
        <w:ind w:left="1418" w:hanging="1418"/>
        <w:jc w:val="both"/>
        <w:rPr>
          <w:color w:val="000000"/>
          <w:sz w:val="20"/>
          <w:szCs w:val="20"/>
        </w:rPr>
      </w:pPr>
      <w:r w:rsidRPr="004A2673">
        <w:rPr>
          <w:sz w:val="20"/>
          <w:szCs w:val="20"/>
        </w:rPr>
        <w:t>06.</w:t>
      </w:r>
      <w:r w:rsidR="00731623" w:rsidRPr="004A2673">
        <w:rPr>
          <w:sz w:val="20"/>
          <w:szCs w:val="20"/>
        </w:rPr>
        <w:t>00</w:t>
      </w:r>
      <w:r w:rsidRPr="004A2673">
        <w:rPr>
          <w:sz w:val="20"/>
          <w:szCs w:val="20"/>
        </w:rPr>
        <w:t>-</w:t>
      </w:r>
      <w:r w:rsidR="00F35AE0" w:rsidRPr="004A2673">
        <w:rPr>
          <w:sz w:val="20"/>
          <w:szCs w:val="20"/>
        </w:rPr>
        <w:t>06.30</w:t>
      </w:r>
      <w:r w:rsidR="002B6612" w:rsidRPr="004A2673">
        <w:rPr>
          <w:sz w:val="20"/>
          <w:szCs w:val="20"/>
        </w:rPr>
        <w:tab/>
      </w:r>
      <w:r w:rsidR="002B6612" w:rsidRPr="004A2673">
        <w:rPr>
          <w:sz w:val="20"/>
          <w:szCs w:val="20"/>
        </w:rPr>
        <w:tab/>
      </w:r>
      <w:r w:rsidR="007021F9" w:rsidRPr="004A2673">
        <w:rPr>
          <w:sz w:val="20"/>
          <w:szCs w:val="20"/>
        </w:rPr>
        <w:t>Megnyitó</w:t>
      </w:r>
      <w:r w:rsidR="00731623" w:rsidRPr="004A2673">
        <w:rPr>
          <w:color w:val="000000"/>
          <w:sz w:val="20"/>
          <w:szCs w:val="20"/>
        </w:rPr>
        <w:t xml:space="preserve"> </w:t>
      </w:r>
      <w:r w:rsidR="00153C57" w:rsidRPr="004A2673">
        <w:rPr>
          <w:sz w:val="20"/>
          <w:szCs w:val="20"/>
        </w:rPr>
        <w:t>és sorsolás a halőrháznál</w:t>
      </w:r>
    </w:p>
    <w:p w14:paraId="2EDBF0B4" w14:textId="14072A1C" w:rsidR="007869EA" w:rsidRPr="004A2673" w:rsidRDefault="00813710" w:rsidP="002B6612">
      <w:pPr>
        <w:pStyle w:val="NormlWeb"/>
        <w:tabs>
          <w:tab w:val="left" w:pos="2127"/>
        </w:tabs>
        <w:spacing w:before="0" w:beforeAutospacing="0" w:after="0" w:afterAutospacing="0"/>
        <w:ind w:left="2127" w:hanging="2127"/>
        <w:jc w:val="both"/>
        <w:rPr>
          <w:color w:val="000000"/>
          <w:sz w:val="20"/>
          <w:szCs w:val="20"/>
        </w:rPr>
      </w:pPr>
      <w:r w:rsidRPr="004A2673">
        <w:rPr>
          <w:color w:val="000000"/>
          <w:sz w:val="20"/>
          <w:szCs w:val="20"/>
        </w:rPr>
        <w:tab/>
      </w:r>
      <w:r w:rsidR="00731623" w:rsidRPr="004A2673">
        <w:rPr>
          <w:color w:val="000000"/>
          <w:sz w:val="20"/>
          <w:szCs w:val="20"/>
        </w:rPr>
        <w:t>A sorsolás eredmény</w:t>
      </w:r>
      <w:r w:rsidR="00401D7E" w:rsidRPr="004A2673">
        <w:rPr>
          <w:color w:val="000000"/>
          <w:sz w:val="20"/>
          <w:szCs w:val="20"/>
        </w:rPr>
        <w:t>ét</w:t>
      </w:r>
      <w:r w:rsidR="00731623" w:rsidRPr="004A2673">
        <w:rPr>
          <w:color w:val="000000"/>
          <w:sz w:val="20"/>
          <w:szCs w:val="20"/>
        </w:rPr>
        <w:t xml:space="preserve"> – azaz a rajthelyek</w:t>
      </w:r>
      <w:r w:rsidR="00401D7E" w:rsidRPr="004A2673">
        <w:rPr>
          <w:color w:val="000000"/>
          <w:sz w:val="20"/>
          <w:szCs w:val="20"/>
        </w:rPr>
        <w:t>et</w:t>
      </w:r>
      <w:r w:rsidR="00731623" w:rsidRPr="004A2673">
        <w:rPr>
          <w:color w:val="000000"/>
          <w:sz w:val="20"/>
          <w:szCs w:val="20"/>
        </w:rPr>
        <w:t xml:space="preserve"> – a halőrháznál lévő térképen megjelöl</w:t>
      </w:r>
      <w:r w:rsidR="00401D7E" w:rsidRPr="004A2673">
        <w:rPr>
          <w:color w:val="000000"/>
          <w:sz w:val="20"/>
          <w:szCs w:val="20"/>
        </w:rPr>
        <w:t>jük</w:t>
      </w:r>
      <w:r w:rsidR="00731623" w:rsidRPr="004A2673">
        <w:rPr>
          <w:color w:val="000000"/>
          <w:sz w:val="20"/>
          <w:szCs w:val="20"/>
        </w:rPr>
        <w:t xml:space="preserve"> és a versenypályán kitűz</w:t>
      </w:r>
      <w:r w:rsidR="00401D7E" w:rsidRPr="004A2673">
        <w:rPr>
          <w:color w:val="000000"/>
          <w:sz w:val="20"/>
          <w:szCs w:val="20"/>
        </w:rPr>
        <w:t>zük</w:t>
      </w:r>
      <w:r w:rsidR="00731623" w:rsidRPr="004A2673">
        <w:rPr>
          <w:color w:val="000000"/>
          <w:sz w:val="20"/>
          <w:szCs w:val="20"/>
        </w:rPr>
        <w:t>.</w:t>
      </w:r>
    </w:p>
    <w:p w14:paraId="46ADE628" w14:textId="77777777" w:rsidR="00731623" w:rsidRPr="004A2673" w:rsidRDefault="00731623" w:rsidP="002B6612">
      <w:pPr>
        <w:pStyle w:val="NormlWeb"/>
        <w:tabs>
          <w:tab w:val="left" w:pos="2127"/>
        </w:tabs>
        <w:spacing w:before="0" w:beforeAutospacing="0" w:after="0" w:afterAutospacing="0"/>
        <w:jc w:val="both"/>
        <w:rPr>
          <w:sz w:val="20"/>
          <w:szCs w:val="20"/>
        </w:rPr>
      </w:pPr>
      <w:r w:rsidRPr="004A2673">
        <w:rPr>
          <w:sz w:val="20"/>
          <w:szCs w:val="20"/>
        </w:rPr>
        <w:t>06.30-08.00</w:t>
      </w:r>
      <w:r w:rsidRPr="004A2673">
        <w:rPr>
          <w:sz w:val="20"/>
          <w:szCs w:val="20"/>
        </w:rPr>
        <w:tab/>
        <w:t>Reggeli a halőrháznál</w:t>
      </w:r>
    </w:p>
    <w:p w14:paraId="18637249" w14:textId="77777777" w:rsidR="007869EA" w:rsidRPr="004A2673" w:rsidRDefault="007869EA" w:rsidP="002B6612">
      <w:pPr>
        <w:pStyle w:val="NormlWeb"/>
        <w:tabs>
          <w:tab w:val="left" w:pos="2127"/>
        </w:tabs>
        <w:spacing w:before="0" w:beforeAutospacing="0" w:after="0" w:afterAutospacing="0"/>
        <w:jc w:val="both"/>
        <w:rPr>
          <w:sz w:val="20"/>
          <w:szCs w:val="20"/>
        </w:rPr>
      </w:pPr>
      <w:r w:rsidRPr="004A2673">
        <w:rPr>
          <w:sz w:val="20"/>
          <w:szCs w:val="20"/>
        </w:rPr>
        <w:t>07.00-0</w:t>
      </w:r>
      <w:r w:rsidR="007021F9" w:rsidRPr="004A2673">
        <w:rPr>
          <w:sz w:val="20"/>
          <w:szCs w:val="20"/>
        </w:rPr>
        <w:t>8</w:t>
      </w:r>
      <w:r w:rsidRPr="004A2673">
        <w:rPr>
          <w:sz w:val="20"/>
          <w:szCs w:val="20"/>
        </w:rPr>
        <w:t>.</w:t>
      </w:r>
      <w:r w:rsidR="007021F9" w:rsidRPr="004A2673">
        <w:rPr>
          <w:sz w:val="20"/>
          <w:szCs w:val="20"/>
        </w:rPr>
        <w:t>00</w:t>
      </w:r>
      <w:r w:rsidR="007021F9" w:rsidRPr="004A2673">
        <w:rPr>
          <w:sz w:val="20"/>
          <w:szCs w:val="20"/>
        </w:rPr>
        <w:tab/>
      </w:r>
      <w:r w:rsidR="0039467C" w:rsidRPr="004A2673">
        <w:rPr>
          <w:sz w:val="20"/>
          <w:szCs w:val="20"/>
        </w:rPr>
        <w:t xml:space="preserve">Rajthelyek </w:t>
      </w:r>
      <w:r w:rsidR="007021F9" w:rsidRPr="004A2673">
        <w:rPr>
          <w:sz w:val="20"/>
          <w:szCs w:val="20"/>
        </w:rPr>
        <w:t>elfoglalása, felkészülés</w:t>
      </w:r>
    </w:p>
    <w:p w14:paraId="366A2776" w14:textId="77777777" w:rsidR="007818A9" w:rsidRPr="004A2673" w:rsidRDefault="007869EA" w:rsidP="007818A9">
      <w:pPr>
        <w:pStyle w:val="NormlWeb"/>
        <w:tabs>
          <w:tab w:val="left" w:pos="2127"/>
        </w:tabs>
        <w:spacing w:before="0" w:beforeAutospacing="0" w:after="0" w:afterAutospacing="0"/>
        <w:jc w:val="both"/>
        <w:rPr>
          <w:sz w:val="20"/>
          <w:szCs w:val="20"/>
        </w:rPr>
      </w:pPr>
      <w:r w:rsidRPr="004A2673">
        <w:rPr>
          <w:sz w:val="20"/>
          <w:szCs w:val="20"/>
        </w:rPr>
        <w:t>08.00-1</w:t>
      </w:r>
      <w:r w:rsidR="00F44D68" w:rsidRPr="004A2673">
        <w:rPr>
          <w:sz w:val="20"/>
          <w:szCs w:val="20"/>
        </w:rPr>
        <w:t>4</w:t>
      </w:r>
      <w:r w:rsidRPr="004A2673">
        <w:rPr>
          <w:sz w:val="20"/>
          <w:szCs w:val="20"/>
        </w:rPr>
        <w:t>.00</w:t>
      </w:r>
      <w:r w:rsidR="007021F9" w:rsidRPr="004A2673">
        <w:rPr>
          <w:sz w:val="20"/>
          <w:szCs w:val="20"/>
        </w:rPr>
        <w:tab/>
        <w:t>Verseny</w:t>
      </w:r>
      <w:r w:rsidR="007818A9" w:rsidRPr="004A2673">
        <w:rPr>
          <w:sz w:val="20"/>
          <w:szCs w:val="20"/>
        </w:rPr>
        <w:br/>
        <w:t>13.00-tól</w:t>
      </w:r>
      <w:r w:rsidR="007818A9" w:rsidRPr="004A2673">
        <w:rPr>
          <w:sz w:val="20"/>
          <w:szCs w:val="20"/>
        </w:rPr>
        <w:tab/>
        <w:t>Ebéd a versenyhelyeken</w:t>
      </w:r>
    </w:p>
    <w:p w14:paraId="1810D515" w14:textId="77777777" w:rsidR="0078532C" w:rsidRPr="004A2673" w:rsidRDefault="0078532C" w:rsidP="002B6612">
      <w:pPr>
        <w:pStyle w:val="NormlWeb"/>
        <w:tabs>
          <w:tab w:val="left" w:pos="2127"/>
        </w:tabs>
        <w:spacing w:before="0" w:beforeAutospacing="0" w:after="0" w:afterAutospacing="0"/>
        <w:jc w:val="both"/>
        <w:rPr>
          <w:sz w:val="20"/>
          <w:szCs w:val="20"/>
        </w:rPr>
      </w:pPr>
      <w:r w:rsidRPr="004A2673">
        <w:rPr>
          <w:sz w:val="20"/>
          <w:szCs w:val="20"/>
        </w:rPr>
        <w:t>14.00-</w:t>
      </w:r>
      <w:r w:rsidR="0039467C" w:rsidRPr="004A2673">
        <w:rPr>
          <w:sz w:val="20"/>
          <w:szCs w:val="20"/>
        </w:rPr>
        <w:t>15</w:t>
      </w:r>
      <w:r w:rsidRPr="004A2673">
        <w:rPr>
          <w:sz w:val="20"/>
          <w:szCs w:val="20"/>
        </w:rPr>
        <w:t>.</w:t>
      </w:r>
      <w:r w:rsidR="0039467C" w:rsidRPr="004A2673">
        <w:rPr>
          <w:sz w:val="20"/>
          <w:szCs w:val="20"/>
        </w:rPr>
        <w:t>00</w:t>
      </w:r>
      <w:r w:rsidRPr="004A2673">
        <w:rPr>
          <w:sz w:val="20"/>
          <w:szCs w:val="20"/>
        </w:rPr>
        <w:tab/>
        <w:t>Mérlegelés</w:t>
      </w:r>
    </w:p>
    <w:p w14:paraId="08F0DEEE" w14:textId="35C9B1DB" w:rsidR="007869EA" w:rsidRPr="004A2673" w:rsidRDefault="0039467C" w:rsidP="002B6612">
      <w:pPr>
        <w:pStyle w:val="NormlWeb"/>
        <w:tabs>
          <w:tab w:val="left" w:pos="2127"/>
        </w:tabs>
        <w:spacing w:before="0" w:beforeAutospacing="0" w:after="0" w:afterAutospacing="0"/>
        <w:jc w:val="both"/>
        <w:rPr>
          <w:sz w:val="20"/>
          <w:szCs w:val="20"/>
        </w:rPr>
      </w:pPr>
      <w:r w:rsidRPr="004A2673">
        <w:rPr>
          <w:sz w:val="20"/>
          <w:szCs w:val="20"/>
        </w:rPr>
        <w:t>kb. 15</w:t>
      </w:r>
      <w:r w:rsidR="007021F9" w:rsidRPr="004A2673">
        <w:rPr>
          <w:sz w:val="20"/>
          <w:szCs w:val="20"/>
        </w:rPr>
        <w:t>.</w:t>
      </w:r>
      <w:r w:rsidR="00F44D68" w:rsidRPr="004A2673">
        <w:rPr>
          <w:sz w:val="20"/>
          <w:szCs w:val="20"/>
        </w:rPr>
        <w:t>3</w:t>
      </w:r>
      <w:r w:rsidR="007021F9" w:rsidRPr="004A2673">
        <w:rPr>
          <w:sz w:val="20"/>
          <w:szCs w:val="20"/>
        </w:rPr>
        <w:t>0</w:t>
      </w:r>
      <w:r w:rsidR="007021F9" w:rsidRPr="004A2673">
        <w:rPr>
          <w:sz w:val="20"/>
          <w:szCs w:val="20"/>
        </w:rPr>
        <w:tab/>
        <w:t>Eredményhirdetés</w:t>
      </w:r>
      <w:r w:rsidR="0078532C" w:rsidRPr="004A2673">
        <w:rPr>
          <w:sz w:val="20"/>
          <w:szCs w:val="20"/>
        </w:rPr>
        <w:t xml:space="preserve"> a halőrháznál</w:t>
      </w:r>
    </w:p>
    <w:p w14:paraId="1BA50D15" w14:textId="77777777" w:rsidR="007869EA" w:rsidRPr="004A2673" w:rsidRDefault="007869EA" w:rsidP="007869EA">
      <w:pPr>
        <w:pStyle w:val="NormlWeb"/>
        <w:spacing w:before="0" w:beforeAutospacing="0" w:after="0" w:afterAutospacing="0"/>
        <w:jc w:val="both"/>
        <w:rPr>
          <w:b/>
          <w:sz w:val="20"/>
          <w:szCs w:val="20"/>
          <w:u w:val="single"/>
        </w:rPr>
      </w:pPr>
    </w:p>
    <w:p w14:paraId="25F39015" w14:textId="77777777" w:rsidR="007869EA" w:rsidRPr="004A2673" w:rsidRDefault="00351612" w:rsidP="007869EA">
      <w:pPr>
        <w:spacing w:line="210" w:lineRule="atLeast"/>
        <w:jc w:val="both"/>
        <w:rPr>
          <w:rFonts w:ascii="Times New Roman" w:eastAsia="Times New Roman" w:hAnsi="Times New Roman"/>
          <w:sz w:val="20"/>
          <w:lang w:eastAsia="hu-HU"/>
        </w:rPr>
      </w:pPr>
      <w:r w:rsidRPr="004A2673">
        <w:rPr>
          <w:rFonts w:ascii="Times New Roman" w:eastAsia="Times New Roman" w:hAnsi="Times New Roman"/>
          <w:b/>
          <w:bCs/>
          <w:sz w:val="20"/>
          <w:u w:val="single"/>
          <w:lang w:eastAsia="hu-HU"/>
        </w:rPr>
        <w:t>A verseny szabályai</w:t>
      </w:r>
    </w:p>
    <w:p w14:paraId="0BEB4AFA" w14:textId="419E605D" w:rsidR="007021F9" w:rsidRPr="004A2673" w:rsidRDefault="007021F9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verseny helyszín</w:t>
      </w:r>
      <w:r w:rsidR="00401D7E" w:rsidRPr="004A2673">
        <w:rPr>
          <w:rFonts w:ascii="Times New Roman" w:hAnsi="Times New Roman"/>
          <w:color w:val="000000"/>
          <w:sz w:val="20"/>
        </w:rPr>
        <w:t>e</w:t>
      </w:r>
      <w:r w:rsidRPr="004A2673">
        <w:rPr>
          <w:rFonts w:ascii="Times New Roman" w:hAnsi="Times New Roman"/>
          <w:color w:val="000000"/>
          <w:sz w:val="20"/>
        </w:rPr>
        <w:t xml:space="preserve"> a</w:t>
      </w:r>
      <w:r w:rsidR="00003B1F" w:rsidRPr="004A2673">
        <w:rPr>
          <w:rFonts w:ascii="Times New Roman" w:hAnsi="Times New Roman"/>
          <w:color w:val="000000"/>
          <w:sz w:val="20"/>
        </w:rPr>
        <w:t xml:space="preserve"> </w:t>
      </w:r>
      <w:r w:rsidR="00F44D68" w:rsidRPr="004A2673">
        <w:rPr>
          <w:rFonts w:ascii="Times New Roman" w:hAnsi="Times New Roman"/>
          <w:color w:val="000000"/>
          <w:sz w:val="20"/>
        </w:rPr>
        <w:t>Maconkai-víztározó 1.</w:t>
      </w:r>
      <w:r w:rsidR="001A4663" w:rsidRPr="004A2673">
        <w:rPr>
          <w:rFonts w:ascii="Times New Roman" w:hAnsi="Times New Roman"/>
          <w:color w:val="000000"/>
          <w:sz w:val="20"/>
        </w:rPr>
        <w:t xml:space="preserve"> </w:t>
      </w:r>
      <w:r w:rsidR="00F44D68" w:rsidRPr="004A2673">
        <w:rPr>
          <w:rFonts w:ascii="Times New Roman" w:hAnsi="Times New Roman"/>
          <w:color w:val="000000"/>
          <w:sz w:val="20"/>
        </w:rPr>
        <w:t>sz. gáti nemzetközi versenypálya (I. és II. szektor)</w:t>
      </w:r>
      <w:r w:rsidR="005271F5" w:rsidRPr="004A2673">
        <w:rPr>
          <w:rFonts w:ascii="Times New Roman" w:hAnsi="Times New Roman"/>
          <w:color w:val="000000"/>
          <w:sz w:val="20"/>
        </w:rPr>
        <w:t xml:space="preserve"> és </w:t>
      </w:r>
      <w:r w:rsidR="00F44D68" w:rsidRPr="004A2673">
        <w:rPr>
          <w:rFonts w:ascii="Times New Roman" w:hAnsi="Times New Roman"/>
          <w:color w:val="000000"/>
          <w:sz w:val="20"/>
        </w:rPr>
        <w:t>a 2.</w:t>
      </w:r>
      <w:r w:rsidR="003F7BBA" w:rsidRPr="004A2673">
        <w:rPr>
          <w:rFonts w:ascii="Times New Roman" w:hAnsi="Times New Roman"/>
          <w:color w:val="000000"/>
          <w:sz w:val="20"/>
        </w:rPr>
        <w:t xml:space="preserve"> </w:t>
      </w:r>
      <w:r w:rsidR="00F44D68" w:rsidRPr="004A2673">
        <w:rPr>
          <w:rFonts w:ascii="Times New Roman" w:hAnsi="Times New Roman"/>
          <w:color w:val="000000"/>
          <w:sz w:val="20"/>
        </w:rPr>
        <w:t>sz. déli versenypálya (III. szektor) szolgál.</w:t>
      </w:r>
      <w:r w:rsidR="00BC4248" w:rsidRPr="004A2673">
        <w:rPr>
          <w:rFonts w:ascii="Times New Roman" w:hAnsi="Times New Roman"/>
          <w:color w:val="000000"/>
          <w:sz w:val="20"/>
        </w:rPr>
        <w:t xml:space="preserve"> A horgászhelyek 10 méteres távolságban helyezkednek el.</w:t>
      </w:r>
    </w:p>
    <w:p w14:paraId="037AF915" w14:textId="05FA66A4" w:rsidR="00AA307F" w:rsidRDefault="007021F9" w:rsidP="00AA307F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b/>
          <w:color w:val="000000"/>
          <w:sz w:val="20"/>
        </w:rPr>
      </w:pPr>
      <w:r w:rsidRPr="004A2673">
        <w:rPr>
          <w:rFonts w:ascii="Times New Roman" w:hAnsi="Times New Roman"/>
          <w:b/>
          <w:color w:val="000000"/>
          <w:sz w:val="20"/>
        </w:rPr>
        <w:t>A verseny csapatverseny, amelyen a nevezett munkatársakból álló 3 fős csapatok indulhatnak (családtagok</w:t>
      </w:r>
      <w:r w:rsidR="005A383E" w:rsidRPr="004A2673">
        <w:rPr>
          <w:rFonts w:ascii="Times New Roman" w:hAnsi="Times New Roman"/>
          <w:b/>
          <w:color w:val="000000"/>
          <w:sz w:val="20"/>
        </w:rPr>
        <w:t>, további közutas kísérők</w:t>
      </w:r>
      <w:r w:rsidRPr="004A2673">
        <w:rPr>
          <w:rFonts w:ascii="Times New Roman" w:hAnsi="Times New Roman"/>
          <w:b/>
          <w:color w:val="000000"/>
          <w:sz w:val="20"/>
        </w:rPr>
        <w:t xml:space="preserve"> </w:t>
      </w:r>
      <w:r w:rsidR="00981F1F" w:rsidRPr="004A2673">
        <w:rPr>
          <w:rFonts w:ascii="Times New Roman" w:hAnsi="Times New Roman"/>
          <w:b/>
          <w:color w:val="000000"/>
          <w:sz w:val="20"/>
        </w:rPr>
        <w:t xml:space="preserve">csapattagként nem, de </w:t>
      </w:r>
      <w:r w:rsidR="00554F0B" w:rsidRPr="004A2673">
        <w:rPr>
          <w:rFonts w:ascii="Times New Roman" w:hAnsi="Times New Roman"/>
          <w:b/>
          <w:color w:val="000000"/>
          <w:sz w:val="20"/>
        </w:rPr>
        <w:t xml:space="preserve">segítőként </w:t>
      </w:r>
      <w:r w:rsidR="00813710" w:rsidRPr="004A2673">
        <w:rPr>
          <w:rFonts w:ascii="Times New Roman" w:hAnsi="Times New Roman"/>
          <w:b/>
          <w:color w:val="000000"/>
          <w:sz w:val="20"/>
        </w:rPr>
        <w:t xml:space="preserve">részt </w:t>
      </w:r>
      <w:r w:rsidR="00554F0B" w:rsidRPr="004A2673">
        <w:rPr>
          <w:rFonts w:ascii="Times New Roman" w:hAnsi="Times New Roman"/>
          <w:b/>
          <w:color w:val="000000"/>
          <w:sz w:val="20"/>
        </w:rPr>
        <w:t>vehetnek a versenyen</w:t>
      </w:r>
      <w:r w:rsidRPr="004A2673">
        <w:rPr>
          <w:rFonts w:ascii="Times New Roman" w:hAnsi="Times New Roman"/>
          <w:b/>
          <w:color w:val="000000"/>
          <w:sz w:val="20"/>
        </w:rPr>
        <w:t>).</w:t>
      </w:r>
    </w:p>
    <w:p w14:paraId="2A565CE3" w14:textId="5F64534C" w:rsidR="00AA307F" w:rsidRPr="00AA307F" w:rsidRDefault="00AA307F" w:rsidP="00AA307F">
      <w:pPr>
        <w:pStyle w:val="NormlWeb"/>
        <w:numPr>
          <w:ilvl w:val="0"/>
          <w:numId w:val="12"/>
        </w:numPr>
        <w:spacing w:before="0" w:beforeAutospacing="0" w:after="60" w:afterAutospacing="0"/>
        <w:jc w:val="both"/>
        <w:rPr>
          <w:sz w:val="20"/>
          <w:szCs w:val="22"/>
        </w:rPr>
      </w:pPr>
      <w:r w:rsidRPr="004A2673">
        <w:rPr>
          <w:sz w:val="20"/>
          <w:szCs w:val="22"/>
        </w:rPr>
        <w:t>A horgászverseny teljes – a helyszíni regisztrációtól az eredményhirdetésig terjedő – ideje alatt a résztvevők versenyzésre és közreműködésre alkalmas állapotban kell, hogy legyenek.</w:t>
      </w:r>
    </w:p>
    <w:p w14:paraId="3548B8A7" w14:textId="77777777" w:rsidR="007021F9" w:rsidRPr="004A2673" w:rsidRDefault="007021F9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Horgászni mindenki 1 bottal (csapatonként összesen 3 bottal), botonként 1 horoggal, tetszőleges horgászmódszerrel lehet.</w:t>
      </w:r>
    </w:p>
    <w:p w14:paraId="41E0BCC7" w14:textId="77777777" w:rsidR="007021F9" w:rsidRPr="004A2673" w:rsidRDefault="007021F9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Csak egyágú horog használható, bogáncs használata tilos!</w:t>
      </w:r>
    </w:p>
    <w:p w14:paraId="65B6FD86" w14:textId="77777777" w:rsidR="007021F9" w:rsidRPr="004A2673" w:rsidRDefault="005271F5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 xml:space="preserve">Ragadozó halra </w:t>
      </w:r>
      <w:r w:rsidR="0039467C" w:rsidRPr="004A2673">
        <w:rPr>
          <w:rFonts w:ascii="Times New Roman" w:hAnsi="Times New Roman"/>
          <w:color w:val="000000"/>
          <w:sz w:val="20"/>
        </w:rPr>
        <w:t xml:space="preserve">a célzott horgászat </w:t>
      </w:r>
      <w:r w:rsidRPr="004A2673">
        <w:rPr>
          <w:rFonts w:ascii="Times New Roman" w:hAnsi="Times New Roman"/>
          <w:color w:val="000000"/>
          <w:sz w:val="20"/>
        </w:rPr>
        <w:t>nem engedélyezett.</w:t>
      </w:r>
    </w:p>
    <w:p w14:paraId="3828F8B6" w14:textId="77777777" w:rsidR="007021F9" w:rsidRPr="004A2673" w:rsidRDefault="007021F9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kifárasztott halat a versenyző szomszédja vagy segítőtársa is megszákolhatja.</w:t>
      </w:r>
    </w:p>
    <w:p w14:paraId="1D3F5177" w14:textId="77777777" w:rsidR="002B373C" w:rsidRPr="004A2673" w:rsidRDefault="007021F9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lastRenderedPageBreak/>
        <w:t xml:space="preserve">Etetőanyag és élő anyag korlátozás nincs. </w:t>
      </w:r>
    </w:p>
    <w:p w14:paraId="7BF4D5AB" w14:textId="600C8920" w:rsidR="002B373C" w:rsidRPr="004A2673" w:rsidRDefault="002B373C" w:rsidP="002B373C">
      <w:pPr>
        <w:pStyle w:val="Listaszerbekezds"/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 xml:space="preserve">etetni a verseny időtartama alatt </w:t>
      </w:r>
      <w:r w:rsidR="007021F9" w:rsidRPr="004A2673">
        <w:rPr>
          <w:rFonts w:ascii="Times New Roman" w:hAnsi="Times New Roman"/>
          <w:color w:val="000000"/>
          <w:sz w:val="20"/>
        </w:rPr>
        <w:t xml:space="preserve">csak partról lehet </w:t>
      </w:r>
      <w:r w:rsidR="00F44D68" w:rsidRPr="004A2673">
        <w:rPr>
          <w:rFonts w:ascii="Times New Roman" w:hAnsi="Times New Roman"/>
          <w:color w:val="000000"/>
          <w:sz w:val="20"/>
        </w:rPr>
        <w:t xml:space="preserve">kizárólag </w:t>
      </w:r>
      <w:r w:rsidR="00BC4248" w:rsidRPr="004A2673">
        <w:rPr>
          <w:rFonts w:ascii="Times New Roman" w:hAnsi="Times New Roman"/>
          <w:color w:val="000000"/>
          <w:sz w:val="20"/>
        </w:rPr>
        <w:t xml:space="preserve">kézi </w:t>
      </w:r>
      <w:r w:rsidR="007021F9" w:rsidRPr="004A2673">
        <w:rPr>
          <w:rFonts w:ascii="Times New Roman" w:hAnsi="Times New Roman"/>
          <w:color w:val="000000"/>
          <w:sz w:val="20"/>
        </w:rPr>
        <w:t>csúzlival</w:t>
      </w:r>
      <w:r w:rsidR="00F44D68" w:rsidRPr="004A2673">
        <w:rPr>
          <w:rFonts w:ascii="Times New Roman" w:hAnsi="Times New Roman"/>
          <w:color w:val="000000"/>
          <w:sz w:val="20"/>
        </w:rPr>
        <w:t xml:space="preserve">, dobócsővel, </w:t>
      </w:r>
      <w:r w:rsidRPr="004A2673">
        <w:rPr>
          <w:rFonts w:ascii="Times New Roman" w:hAnsi="Times New Roman"/>
          <w:color w:val="000000"/>
          <w:sz w:val="20"/>
        </w:rPr>
        <w:t xml:space="preserve">a horgászkészség részét képező </w:t>
      </w:r>
      <w:r w:rsidR="007021F9" w:rsidRPr="004A2673">
        <w:rPr>
          <w:rFonts w:ascii="Times New Roman" w:hAnsi="Times New Roman"/>
          <w:color w:val="000000"/>
          <w:sz w:val="20"/>
        </w:rPr>
        <w:t>etetőkosárral</w:t>
      </w:r>
      <w:r w:rsidRPr="004A2673">
        <w:rPr>
          <w:rFonts w:ascii="Times New Roman" w:hAnsi="Times New Roman"/>
          <w:color w:val="000000"/>
          <w:sz w:val="20"/>
        </w:rPr>
        <w:t>, pva termékekkel.</w:t>
      </w:r>
    </w:p>
    <w:p w14:paraId="74408BDD" w14:textId="1961724C" w:rsidR="002B373C" w:rsidRPr="004A2673" w:rsidRDefault="002B373C" w:rsidP="002B373C">
      <w:pPr>
        <w:pStyle w:val="Listaszerbekezds"/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verseny kezdet</w:t>
      </w:r>
      <w:r w:rsidR="00110AA2" w:rsidRPr="004A2673">
        <w:rPr>
          <w:rFonts w:ascii="Times New Roman" w:hAnsi="Times New Roman"/>
          <w:color w:val="000000"/>
          <w:sz w:val="20"/>
        </w:rPr>
        <w:t>éig (8:00-ig)</w:t>
      </w:r>
      <w:r w:rsidRPr="004A2673">
        <w:rPr>
          <w:rFonts w:ascii="Times New Roman" w:hAnsi="Times New Roman"/>
          <w:color w:val="000000"/>
          <w:sz w:val="20"/>
        </w:rPr>
        <w:t xml:space="preserve"> </w:t>
      </w:r>
      <w:r w:rsidR="005D1316" w:rsidRPr="004A2673">
        <w:rPr>
          <w:rFonts w:ascii="Times New Roman" w:hAnsi="Times New Roman"/>
          <w:color w:val="000000"/>
          <w:sz w:val="20"/>
        </w:rPr>
        <w:t xml:space="preserve">horgászbotról indítható </w:t>
      </w:r>
      <w:r w:rsidRPr="004A2673">
        <w:rPr>
          <w:rFonts w:ascii="Times New Roman" w:hAnsi="Times New Roman"/>
          <w:color w:val="000000"/>
          <w:sz w:val="20"/>
        </w:rPr>
        <w:t>etetőrakéta</w:t>
      </w:r>
      <w:r w:rsidR="00110AA2" w:rsidRPr="004A2673">
        <w:rPr>
          <w:rFonts w:ascii="Times New Roman" w:hAnsi="Times New Roman"/>
          <w:color w:val="000000"/>
          <w:sz w:val="20"/>
        </w:rPr>
        <w:t>, spomb</w:t>
      </w:r>
      <w:r w:rsidRPr="004A2673">
        <w:rPr>
          <w:rFonts w:ascii="Times New Roman" w:hAnsi="Times New Roman"/>
          <w:color w:val="000000"/>
          <w:sz w:val="20"/>
        </w:rPr>
        <w:t xml:space="preserve"> használható</w:t>
      </w:r>
    </w:p>
    <w:p w14:paraId="16DA41B3" w14:textId="5ABE4D92" w:rsidR="007021F9" w:rsidRPr="004A2673" w:rsidRDefault="0039467C" w:rsidP="004A2673">
      <w:pPr>
        <w:pStyle w:val="Listaszerbekezds"/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e</w:t>
      </w:r>
      <w:r w:rsidR="00F44D68" w:rsidRPr="004A2673">
        <w:rPr>
          <w:rFonts w:ascii="Times New Roman" w:hAnsi="Times New Roman"/>
          <w:color w:val="000000"/>
          <w:sz w:val="20"/>
        </w:rPr>
        <w:t>tetőhajó, csónak</w:t>
      </w:r>
      <w:r w:rsidR="00BC4248" w:rsidRPr="004A2673">
        <w:rPr>
          <w:rFonts w:ascii="Times New Roman" w:hAnsi="Times New Roman"/>
          <w:color w:val="000000"/>
          <w:sz w:val="20"/>
        </w:rPr>
        <w:t xml:space="preserve">, állványos </w:t>
      </w:r>
      <w:r w:rsidR="005D1316" w:rsidRPr="004A2673">
        <w:rPr>
          <w:rFonts w:ascii="Times New Roman" w:hAnsi="Times New Roman"/>
          <w:color w:val="000000"/>
          <w:sz w:val="20"/>
        </w:rPr>
        <w:t xml:space="preserve">szerkezetű </w:t>
      </w:r>
      <w:r w:rsidR="00BC4248" w:rsidRPr="004A2673">
        <w:rPr>
          <w:rFonts w:ascii="Times New Roman" w:hAnsi="Times New Roman"/>
          <w:color w:val="000000"/>
          <w:sz w:val="20"/>
        </w:rPr>
        <w:t>parittya</w:t>
      </w:r>
      <w:r w:rsidR="005D1316" w:rsidRPr="004A2673">
        <w:rPr>
          <w:rFonts w:ascii="Times New Roman" w:hAnsi="Times New Roman"/>
          <w:color w:val="000000"/>
          <w:sz w:val="20"/>
        </w:rPr>
        <w:t>, -</w:t>
      </w:r>
      <w:r w:rsidR="00110AA2" w:rsidRPr="004A2673">
        <w:rPr>
          <w:rFonts w:ascii="Times New Roman" w:hAnsi="Times New Roman"/>
          <w:color w:val="000000"/>
          <w:sz w:val="20"/>
        </w:rPr>
        <w:t>csúzli, sűrített levegős, vagy árammal működő etetőeszköz</w:t>
      </w:r>
      <w:r w:rsidR="00F44D68" w:rsidRPr="004A2673">
        <w:rPr>
          <w:rFonts w:ascii="Times New Roman" w:hAnsi="Times New Roman"/>
          <w:color w:val="000000"/>
          <w:sz w:val="20"/>
        </w:rPr>
        <w:t xml:space="preserve"> nem használhat</w:t>
      </w:r>
      <w:r w:rsidR="00110AA2" w:rsidRPr="004A2673">
        <w:rPr>
          <w:rFonts w:ascii="Times New Roman" w:hAnsi="Times New Roman"/>
          <w:color w:val="000000"/>
          <w:sz w:val="20"/>
        </w:rPr>
        <w:t>ó, behordásos módszer nem alkalmazható</w:t>
      </w:r>
    </w:p>
    <w:p w14:paraId="4E1732DD" w14:textId="77777777" w:rsidR="007021F9" w:rsidRPr="004A2673" w:rsidRDefault="007021F9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Az értékelésbe minden halfaj beleszámít.</w:t>
      </w:r>
    </w:p>
    <w:p w14:paraId="6B072305" w14:textId="3D71DAA9" w:rsidR="00554F0B" w:rsidRPr="004A2673" w:rsidRDefault="00554F0B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halakkal való kíméletes bánásmód (</w:t>
      </w:r>
      <w:r w:rsidR="00D3277D" w:rsidRPr="004A2673">
        <w:rPr>
          <w:rFonts w:ascii="Times New Roman" w:hAnsi="Times New Roman"/>
          <w:color w:val="000000"/>
          <w:sz w:val="20"/>
        </w:rPr>
        <w:t>ideértve</w:t>
      </w:r>
      <w:r w:rsidR="0039467C" w:rsidRPr="004A2673">
        <w:rPr>
          <w:rFonts w:ascii="Times New Roman" w:hAnsi="Times New Roman"/>
          <w:color w:val="000000"/>
          <w:sz w:val="20"/>
        </w:rPr>
        <w:t xml:space="preserve"> </w:t>
      </w:r>
      <w:r w:rsidRPr="004A2673">
        <w:rPr>
          <w:rFonts w:ascii="Times New Roman" w:hAnsi="Times New Roman"/>
          <w:color w:val="000000"/>
          <w:sz w:val="20"/>
        </w:rPr>
        <w:t xml:space="preserve">csapatonként </w:t>
      </w:r>
      <w:r w:rsidR="0039467C" w:rsidRPr="004A2673">
        <w:rPr>
          <w:rFonts w:ascii="Times New Roman" w:hAnsi="Times New Roman"/>
          <w:color w:val="000000"/>
          <w:sz w:val="20"/>
        </w:rPr>
        <w:t xml:space="preserve">legalább </w:t>
      </w:r>
      <w:r w:rsidR="005D1316" w:rsidRPr="004A2673">
        <w:rPr>
          <w:rFonts w:ascii="Times New Roman" w:hAnsi="Times New Roman"/>
          <w:color w:val="000000"/>
          <w:sz w:val="20"/>
        </w:rPr>
        <w:t xml:space="preserve">egy </w:t>
      </w:r>
      <w:r w:rsidR="0039467C" w:rsidRPr="004A2673">
        <w:rPr>
          <w:rFonts w:ascii="Times New Roman" w:hAnsi="Times New Roman"/>
          <w:color w:val="000000"/>
          <w:sz w:val="20"/>
        </w:rPr>
        <w:t>halbölcső, illetve sűrű szövésű, nagyméretű merítőszák használat</w:t>
      </w:r>
      <w:r w:rsidR="005D1316" w:rsidRPr="004A2673">
        <w:rPr>
          <w:rFonts w:ascii="Times New Roman" w:hAnsi="Times New Roman"/>
          <w:color w:val="000000"/>
          <w:sz w:val="20"/>
        </w:rPr>
        <w:t>a</w:t>
      </w:r>
      <w:r w:rsidRPr="004A2673">
        <w:rPr>
          <w:rFonts w:ascii="Times New Roman" w:hAnsi="Times New Roman"/>
          <w:color w:val="000000"/>
          <w:sz w:val="20"/>
        </w:rPr>
        <w:t>)</w:t>
      </w:r>
      <w:r w:rsidR="00BC4248" w:rsidRPr="004A2673">
        <w:rPr>
          <w:rFonts w:ascii="Times New Roman" w:hAnsi="Times New Roman"/>
          <w:color w:val="000000"/>
          <w:sz w:val="20"/>
        </w:rPr>
        <w:t xml:space="preserve"> kötelező!</w:t>
      </w:r>
      <w:r w:rsidR="003760DB" w:rsidRPr="004A2673">
        <w:rPr>
          <w:rFonts w:ascii="Times New Roman" w:hAnsi="Times New Roman"/>
          <w:color w:val="000000"/>
          <w:sz w:val="20"/>
        </w:rPr>
        <w:t xml:space="preserve"> (Halőrháznál kölcsönözhető.)</w:t>
      </w:r>
    </w:p>
    <w:p w14:paraId="0BD775C0" w14:textId="77777777" w:rsidR="007021F9" w:rsidRPr="004A2673" w:rsidRDefault="007021F9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 xml:space="preserve">A kifogott halat hosszú </w:t>
      </w:r>
      <w:r w:rsidR="003F7BBA" w:rsidRPr="004A2673">
        <w:rPr>
          <w:rFonts w:ascii="Times New Roman" w:hAnsi="Times New Roman"/>
          <w:color w:val="000000"/>
          <w:sz w:val="20"/>
        </w:rPr>
        <w:t xml:space="preserve">szákban </w:t>
      </w:r>
      <w:r w:rsidRPr="004A2673">
        <w:rPr>
          <w:rFonts w:ascii="Times New Roman" w:hAnsi="Times New Roman"/>
          <w:color w:val="000000"/>
          <w:sz w:val="20"/>
        </w:rPr>
        <w:t>(minimum 2,5 m-es</w:t>
      </w:r>
      <w:r w:rsidR="00BC4248" w:rsidRPr="004A2673">
        <w:rPr>
          <w:rFonts w:ascii="Times New Roman" w:hAnsi="Times New Roman"/>
          <w:color w:val="000000"/>
          <w:sz w:val="20"/>
        </w:rPr>
        <w:t xml:space="preserve"> sűrű szövésű versenyszákban</w:t>
      </w:r>
      <w:r w:rsidRPr="004A2673">
        <w:rPr>
          <w:rFonts w:ascii="Times New Roman" w:hAnsi="Times New Roman"/>
          <w:color w:val="000000"/>
          <w:sz w:val="20"/>
        </w:rPr>
        <w:t>)</w:t>
      </w:r>
      <w:r w:rsidR="0039467C" w:rsidRPr="004A2673">
        <w:rPr>
          <w:rFonts w:ascii="Times New Roman" w:hAnsi="Times New Roman"/>
          <w:color w:val="000000"/>
          <w:sz w:val="20"/>
        </w:rPr>
        <w:t xml:space="preserve"> vagy </w:t>
      </w:r>
      <w:r w:rsidR="00825377" w:rsidRPr="004A2673">
        <w:rPr>
          <w:rFonts w:ascii="Times New Roman" w:hAnsi="Times New Roman"/>
          <w:color w:val="000000"/>
          <w:sz w:val="20"/>
        </w:rPr>
        <w:br/>
      </w:r>
      <w:r w:rsidR="0039467C" w:rsidRPr="004A2673">
        <w:rPr>
          <w:rFonts w:ascii="Times New Roman" w:hAnsi="Times New Roman"/>
          <w:color w:val="000000"/>
          <w:sz w:val="20"/>
        </w:rPr>
        <w:t>(5 kg-ot elérő ponty és amur esetében) pontyzsákban</w:t>
      </w:r>
      <w:r w:rsidRPr="004A2673">
        <w:rPr>
          <w:rFonts w:ascii="Times New Roman" w:hAnsi="Times New Roman"/>
          <w:color w:val="000000"/>
          <w:sz w:val="20"/>
        </w:rPr>
        <w:t xml:space="preserve"> kell tárolni a mérlegelésig.</w:t>
      </w:r>
      <w:r w:rsidR="00BC4248" w:rsidRPr="004A2673">
        <w:rPr>
          <w:rFonts w:ascii="Times New Roman" w:hAnsi="Times New Roman"/>
          <w:color w:val="000000"/>
          <w:sz w:val="20"/>
        </w:rPr>
        <w:t xml:space="preserve"> </w:t>
      </w:r>
      <w:r w:rsidRPr="004A2673">
        <w:rPr>
          <w:rFonts w:ascii="Times New Roman" w:hAnsi="Times New Roman"/>
          <w:color w:val="000000"/>
          <w:sz w:val="20"/>
        </w:rPr>
        <w:t>A mérlegelés a halak védelme érdekében folyamatosan történik.</w:t>
      </w:r>
    </w:p>
    <w:p w14:paraId="63CCEED6" w14:textId="5560DA70" w:rsidR="00236DE2" w:rsidRPr="004A2673" w:rsidRDefault="00236DE2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 xml:space="preserve">A nagytestű halak </w:t>
      </w:r>
      <w:r w:rsidR="00BC4248" w:rsidRPr="004A2673">
        <w:rPr>
          <w:rFonts w:ascii="Times New Roman" w:hAnsi="Times New Roman"/>
          <w:color w:val="000000"/>
          <w:sz w:val="20"/>
        </w:rPr>
        <w:t>(5 kg felettiek) a tokfélék</w:t>
      </w:r>
      <w:r w:rsidR="00165C95">
        <w:rPr>
          <w:rFonts w:ascii="Times New Roman" w:hAnsi="Times New Roman"/>
          <w:color w:val="000000"/>
          <w:sz w:val="20"/>
        </w:rPr>
        <w:t xml:space="preserve">, </w:t>
      </w:r>
      <w:r w:rsidR="00165C95" w:rsidRPr="00165C95">
        <w:rPr>
          <w:rFonts w:ascii="Times New Roman" w:hAnsi="Times New Roman"/>
          <w:color w:val="000000"/>
          <w:sz w:val="20"/>
          <w:highlight w:val="yellow"/>
        </w:rPr>
        <w:t>és a ragadozó halak</w:t>
      </w:r>
      <w:r w:rsidR="00BC4248" w:rsidRPr="004A2673">
        <w:rPr>
          <w:rFonts w:ascii="Times New Roman" w:hAnsi="Times New Roman"/>
          <w:color w:val="000000"/>
          <w:sz w:val="20"/>
        </w:rPr>
        <w:t xml:space="preserve"> fogását azonnal jelenteni kell, és mérlegelésük soron kívül történik.</w:t>
      </w:r>
    </w:p>
    <w:p w14:paraId="47F36866" w14:textId="77777777" w:rsidR="007021F9" w:rsidRPr="004A2673" w:rsidRDefault="007021F9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lemért halak a mérlegelést követően azonnal visszanyerik szabadságukat.</w:t>
      </w:r>
    </w:p>
    <w:p w14:paraId="5FF8F708" w14:textId="77777777" w:rsidR="007021F9" w:rsidRPr="004A2673" w:rsidRDefault="007021F9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verseny lefújása előtt megakasztott hal beleszámít a mérlegelésbe, de csak akkor, ha az 1</w:t>
      </w:r>
      <w:r w:rsidR="0078532C" w:rsidRPr="004A2673">
        <w:rPr>
          <w:rFonts w:ascii="Times New Roman" w:hAnsi="Times New Roman"/>
          <w:color w:val="000000"/>
          <w:sz w:val="20"/>
        </w:rPr>
        <w:t>4</w:t>
      </w:r>
      <w:r w:rsidRPr="004A2673">
        <w:rPr>
          <w:rFonts w:ascii="Times New Roman" w:hAnsi="Times New Roman"/>
          <w:color w:val="000000"/>
          <w:sz w:val="20"/>
        </w:rPr>
        <w:t>:10-ig a szákba kerül.</w:t>
      </w:r>
    </w:p>
    <w:p w14:paraId="6D29CFE9" w14:textId="77777777" w:rsidR="007021F9" w:rsidRPr="004A2673" w:rsidRDefault="007021F9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kívülről véletlenszerűen megakasztott vagy kantáros hal nem számít bele a versenybe.</w:t>
      </w:r>
    </w:p>
    <w:p w14:paraId="781A0DF5" w14:textId="77777777" w:rsidR="0078532C" w:rsidRPr="004A2673" w:rsidRDefault="0078532C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Halat nem lehet elhozni, nem lehet megvásárolni.</w:t>
      </w:r>
      <w:r w:rsidR="0039467C" w:rsidRPr="004A2673">
        <w:rPr>
          <w:rFonts w:ascii="Times New Roman" w:hAnsi="Times New Roman"/>
          <w:color w:val="000000"/>
          <w:sz w:val="20"/>
        </w:rPr>
        <w:t xml:space="preserve"> A halelvitelt is biztosító horgászat a verseny után </w:t>
      </w:r>
      <w:r w:rsidR="00A473F8" w:rsidRPr="004A2673">
        <w:rPr>
          <w:rFonts w:ascii="Times New Roman" w:hAnsi="Times New Roman"/>
          <w:color w:val="000000"/>
          <w:sz w:val="20"/>
        </w:rPr>
        <w:t xml:space="preserve">külön jegy váltásával, </w:t>
      </w:r>
      <w:r w:rsidR="0039467C" w:rsidRPr="004A2673">
        <w:rPr>
          <w:rFonts w:ascii="Times New Roman" w:hAnsi="Times New Roman"/>
          <w:color w:val="000000"/>
          <w:sz w:val="20"/>
        </w:rPr>
        <w:t>kedvezményes feltételekkel engedélyezett.</w:t>
      </w:r>
    </w:p>
    <w:p w14:paraId="1A967B00" w14:textId="77777777" w:rsidR="007021F9" w:rsidRPr="004A2673" w:rsidRDefault="0078532C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</w:t>
      </w:r>
      <w:r w:rsidR="007021F9" w:rsidRPr="004A2673">
        <w:rPr>
          <w:rFonts w:ascii="Times New Roman" w:hAnsi="Times New Roman"/>
          <w:color w:val="000000"/>
          <w:sz w:val="20"/>
        </w:rPr>
        <w:t xml:space="preserve"> </w:t>
      </w:r>
      <w:r w:rsidR="00A473F8" w:rsidRPr="004A2673">
        <w:rPr>
          <w:rFonts w:ascii="Times New Roman" w:hAnsi="Times New Roman"/>
          <w:color w:val="000000"/>
          <w:sz w:val="20"/>
        </w:rPr>
        <w:t xml:space="preserve">halőri </w:t>
      </w:r>
      <w:r w:rsidR="007021F9" w:rsidRPr="004A2673">
        <w:rPr>
          <w:rFonts w:ascii="Times New Roman" w:hAnsi="Times New Roman"/>
          <w:color w:val="000000"/>
          <w:sz w:val="20"/>
        </w:rPr>
        <w:t xml:space="preserve">szolgálat </w:t>
      </w:r>
      <w:r w:rsidRPr="004A2673">
        <w:rPr>
          <w:rFonts w:ascii="Times New Roman" w:hAnsi="Times New Roman"/>
          <w:color w:val="000000"/>
          <w:sz w:val="20"/>
        </w:rPr>
        <w:t>a járműveket</w:t>
      </w:r>
      <w:r w:rsidR="00A473F8" w:rsidRPr="004A2673">
        <w:rPr>
          <w:rFonts w:ascii="Times New Roman" w:hAnsi="Times New Roman"/>
          <w:color w:val="000000"/>
          <w:sz w:val="20"/>
        </w:rPr>
        <w:t xml:space="preserve">, a csomagokat és a felszereléseket </w:t>
      </w:r>
      <w:r w:rsidR="007021F9" w:rsidRPr="004A2673">
        <w:rPr>
          <w:rFonts w:ascii="Times New Roman" w:hAnsi="Times New Roman"/>
          <w:color w:val="000000"/>
          <w:sz w:val="20"/>
        </w:rPr>
        <w:t>ellenőr</w:t>
      </w:r>
      <w:r w:rsidR="00276E9E" w:rsidRPr="004A2673">
        <w:rPr>
          <w:rFonts w:ascii="Times New Roman" w:hAnsi="Times New Roman"/>
          <w:color w:val="000000"/>
          <w:sz w:val="20"/>
        </w:rPr>
        <w:t>izheti</w:t>
      </w:r>
      <w:r w:rsidR="007021F9" w:rsidRPr="004A2673">
        <w:rPr>
          <w:rFonts w:ascii="Times New Roman" w:hAnsi="Times New Roman"/>
          <w:color w:val="000000"/>
          <w:sz w:val="20"/>
        </w:rPr>
        <w:t>.</w:t>
      </w:r>
    </w:p>
    <w:p w14:paraId="19F96061" w14:textId="73E3B6F5" w:rsidR="007021F9" w:rsidRPr="004A2673" w:rsidRDefault="00A473F8" w:rsidP="006772B7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 xml:space="preserve">Az értékelés </w:t>
      </w:r>
      <w:r w:rsidR="007021F9" w:rsidRPr="004A2673">
        <w:rPr>
          <w:rFonts w:ascii="Times New Roman" w:hAnsi="Times New Roman"/>
          <w:color w:val="000000"/>
          <w:sz w:val="20"/>
        </w:rPr>
        <w:t>a csapat</w:t>
      </w:r>
      <w:r w:rsidR="00401D7E" w:rsidRPr="004A2673">
        <w:rPr>
          <w:rFonts w:ascii="Times New Roman" w:hAnsi="Times New Roman"/>
          <w:color w:val="000000"/>
          <w:sz w:val="20"/>
        </w:rPr>
        <w:t>tagok</w:t>
      </w:r>
      <w:r w:rsidR="007021F9" w:rsidRPr="004A2673">
        <w:rPr>
          <w:rFonts w:ascii="Times New Roman" w:hAnsi="Times New Roman"/>
          <w:color w:val="000000"/>
          <w:sz w:val="20"/>
        </w:rPr>
        <w:t xml:space="preserve"> által fogott összsúly alapján történik</w:t>
      </w:r>
      <w:r w:rsidRPr="004A2673">
        <w:rPr>
          <w:rFonts w:ascii="Times New Roman" w:hAnsi="Times New Roman"/>
          <w:color w:val="000000"/>
          <w:sz w:val="20"/>
        </w:rPr>
        <w:t>, ha ez azonos a nagyobb fogott hal dönt</w:t>
      </w:r>
      <w:r w:rsidR="007021F9" w:rsidRPr="004A2673">
        <w:rPr>
          <w:rFonts w:ascii="Times New Roman" w:hAnsi="Times New Roman"/>
          <w:color w:val="000000"/>
          <w:sz w:val="20"/>
        </w:rPr>
        <w:t xml:space="preserve">. </w:t>
      </w:r>
    </w:p>
    <w:p w14:paraId="448C31EE" w14:textId="77777777" w:rsidR="004A2673" w:rsidRPr="004A2673" w:rsidRDefault="007021F9" w:rsidP="004A2673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 xml:space="preserve">A csapatok között a halak átadása </w:t>
      </w:r>
      <w:r w:rsidR="00A473F8" w:rsidRPr="004A2673">
        <w:rPr>
          <w:rFonts w:ascii="Times New Roman" w:hAnsi="Times New Roman"/>
          <w:color w:val="000000"/>
          <w:sz w:val="20"/>
        </w:rPr>
        <w:t xml:space="preserve">szigorúan </w:t>
      </w:r>
      <w:r w:rsidRPr="004A2673">
        <w:rPr>
          <w:rFonts w:ascii="Times New Roman" w:hAnsi="Times New Roman"/>
          <w:color w:val="000000"/>
          <w:sz w:val="20"/>
        </w:rPr>
        <w:t>tilos</w:t>
      </w:r>
      <w:r w:rsidR="00A473F8" w:rsidRPr="004A2673">
        <w:rPr>
          <w:rFonts w:ascii="Times New Roman" w:hAnsi="Times New Roman"/>
          <w:color w:val="000000"/>
          <w:sz w:val="20"/>
        </w:rPr>
        <w:t>, azonnali kizárást von maga után</w:t>
      </w:r>
      <w:r w:rsidRPr="004A2673">
        <w:rPr>
          <w:rFonts w:ascii="Times New Roman" w:hAnsi="Times New Roman"/>
          <w:color w:val="000000"/>
          <w:sz w:val="20"/>
        </w:rPr>
        <w:t>!</w:t>
      </w:r>
    </w:p>
    <w:p w14:paraId="6B319344" w14:textId="77777777" w:rsidR="004A2673" w:rsidRPr="004A2673" w:rsidRDefault="004A2673" w:rsidP="007869EA">
      <w:pPr>
        <w:spacing w:line="210" w:lineRule="atLeast"/>
        <w:jc w:val="both"/>
        <w:rPr>
          <w:rFonts w:ascii="Times New Roman" w:hAnsi="Times New Roman"/>
          <w:color w:val="000000"/>
          <w:sz w:val="20"/>
        </w:rPr>
      </w:pPr>
    </w:p>
    <w:p w14:paraId="23A95BBA" w14:textId="6D6F8AED" w:rsidR="00BC4248" w:rsidRPr="004A2673" w:rsidRDefault="003760DB" w:rsidP="007869EA">
      <w:pPr>
        <w:spacing w:line="210" w:lineRule="atLeast"/>
        <w:jc w:val="both"/>
        <w:rPr>
          <w:rFonts w:ascii="Times New Roman" w:eastAsia="Times New Roman" w:hAnsi="Times New Roman"/>
          <w:b/>
          <w:sz w:val="20"/>
          <w:lang w:eastAsia="hu-HU"/>
        </w:rPr>
      </w:pPr>
      <w:r w:rsidRPr="004A2673">
        <w:rPr>
          <w:rFonts w:ascii="Times New Roman" w:eastAsia="Times New Roman" w:hAnsi="Times New Roman"/>
          <w:b/>
          <w:sz w:val="20"/>
          <w:lang w:eastAsia="hu-HU"/>
        </w:rPr>
        <w:t>Kérjük, hogy a résztvevők hozzák magukkal a</w:t>
      </w:r>
      <w:r w:rsidR="00BC4248" w:rsidRPr="004A2673">
        <w:rPr>
          <w:rFonts w:ascii="Times New Roman" w:eastAsia="Times New Roman" w:hAnsi="Times New Roman"/>
          <w:b/>
          <w:sz w:val="20"/>
          <w:lang w:eastAsia="hu-HU"/>
        </w:rPr>
        <w:t xml:space="preserve"> </w:t>
      </w:r>
      <w:r w:rsidR="00813710" w:rsidRPr="004A2673">
        <w:rPr>
          <w:rFonts w:ascii="Times New Roman" w:eastAsia="Times New Roman" w:hAnsi="Times New Roman"/>
          <w:b/>
          <w:sz w:val="20"/>
          <w:lang w:eastAsia="hu-HU"/>
        </w:rPr>
        <w:t>202</w:t>
      </w:r>
      <w:r w:rsidR="00416B48" w:rsidRPr="004A2673">
        <w:rPr>
          <w:rFonts w:ascii="Times New Roman" w:eastAsia="Times New Roman" w:hAnsi="Times New Roman"/>
          <w:b/>
          <w:sz w:val="20"/>
          <w:lang w:eastAsia="hu-HU"/>
        </w:rPr>
        <w:t>6</w:t>
      </w:r>
      <w:r w:rsidR="00BC4248" w:rsidRPr="004A2673">
        <w:rPr>
          <w:rFonts w:ascii="Times New Roman" w:eastAsia="Times New Roman" w:hAnsi="Times New Roman"/>
          <w:b/>
          <w:sz w:val="20"/>
          <w:lang w:eastAsia="hu-HU"/>
        </w:rPr>
        <w:t xml:space="preserve">. évre </w:t>
      </w:r>
      <w:r w:rsidR="00753500" w:rsidRPr="004A2673">
        <w:rPr>
          <w:rFonts w:ascii="Times New Roman" w:eastAsia="Times New Roman" w:hAnsi="Times New Roman"/>
          <w:b/>
          <w:sz w:val="20"/>
          <w:lang w:eastAsia="hu-HU"/>
        </w:rPr>
        <w:t xml:space="preserve">szóló </w:t>
      </w:r>
      <w:r w:rsidR="00BC4248" w:rsidRPr="004A2673">
        <w:rPr>
          <w:rFonts w:ascii="Times New Roman" w:eastAsia="Times New Roman" w:hAnsi="Times New Roman"/>
          <w:b/>
          <w:sz w:val="20"/>
          <w:lang w:eastAsia="hu-HU"/>
        </w:rPr>
        <w:t>érvényes magyar állami horgászokmány</w:t>
      </w:r>
      <w:r w:rsidR="00753500" w:rsidRPr="004A2673">
        <w:rPr>
          <w:rFonts w:ascii="Times New Roman" w:eastAsia="Times New Roman" w:hAnsi="Times New Roman"/>
          <w:b/>
          <w:sz w:val="20"/>
          <w:lang w:eastAsia="hu-HU"/>
        </w:rPr>
        <w:t>ukat</w:t>
      </w:r>
      <w:r w:rsidRPr="004A2673">
        <w:rPr>
          <w:rFonts w:ascii="Times New Roman" w:eastAsia="Times New Roman" w:hAnsi="Times New Roman"/>
          <w:b/>
          <w:sz w:val="20"/>
          <w:lang w:eastAsia="hu-HU"/>
        </w:rPr>
        <w:t xml:space="preserve">. Amennyiben nincs ilyen, az a </w:t>
      </w:r>
      <w:r w:rsidR="00A473F8" w:rsidRPr="004A2673">
        <w:rPr>
          <w:rFonts w:ascii="Times New Roman" w:eastAsia="Times New Roman" w:hAnsi="Times New Roman"/>
          <w:b/>
          <w:sz w:val="20"/>
          <w:lang w:eastAsia="hu-HU"/>
        </w:rPr>
        <w:t>helyszínen is kiváltható (a feltételekről érdeklődni lehet a +36 30 229 5177 számon)</w:t>
      </w:r>
      <w:r w:rsidR="008E444C" w:rsidRPr="004A2673">
        <w:rPr>
          <w:rFonts w:ascii="Times New Roman" w:eastAsia="Times New Roman" w:hAnsi="Times New Roman"/>
          <w:b/>
          <w:sz w:val="20"/>
          <w:lang w:eastAsia="hu-HU"/>
        </w:rPr>
        <w:t>.</w:t>
      </w:r>
    </w:p>
    <w:p w14:paraId="3330B24E" w14:textId="77777777" w:rsidR="003760DB" w:rsidRPr="004A2673" w:rsidRDefault="003760DB" w:rsidP="007869EA">
      <w:pPr>
        <w:spacing w:line="210" w:lineRule="atLeast"/>
        <w:jc w:val="both"/>
        <w:rPr>
          <w:rFonts w:ascii="Times New Roman" w:eastAsia="Times New Roman" w:hAnsi="Times New Roman"/>
          <w:b/>
          <w:sz w:val="20"/>
          <w:lang w:eastAsia="hu-HU"/>
        </w:rPr>
      </w:pPr>
    </w:p>
    <w:p w14:paraId="6E353BF7" w14:textId="77777777" w:rsidR="003760DB" w:rsidRPr="004A2673" w:rsidRDefault="00351612" w:rsidP="007869EA">
      <w:pPr>
        <w:spacing w:line="210" w:lineRule="atLeast"/>
        <w:jc w:val="both"/>
        <w:rPr>
          <w:rFonts w:ascii="Times New Roman" w:eastAsia="Times New Roman" w:hAnsi="Times New Roman"/>
          <w:b/>
          <w:sz w:val="20"/>
          <w:u w:val="single"/>
          <w:lang w:eastAsia="hu-HU"/>
        </w:rPr>
      </w:pPr>
      <w:r w:rsidRPr="004A2673">
        <w:rPr>
          <w:rFonts w:ascii="Times New Roman" w:eastAsia="Times New Roman" w:hAnsi="Times New Roman"/>
          <w:b/>
          <w:sz w:val="20"/>
          <w:u w:val="single"/>
          <w:lang w:eastAsia="hu-HU"/>
        </w:rPr>
        <w:t>Nevezés</w:t>
      </w:r>
    </w:p>
    <w:p w14:paraId="0B4A6693" w14:textId="1C422535" w:rsidR="007869EA" w:rsidRPr="004A2673" w:rsidRDefault="007869EA" w:rsidP="007869EA">
      <w:pPr>
        <w:spacing w:line="210" w:lineRule="atLeast"/>
        <w:jc w:val="both"/>
        <w:rPr>
          <w:rFonts w:ascii="Times New Roman" w:eastAsia="Times New Roman" w:hAnsi="Times New Roman"/>
          <w:b/>
          <w:sz w:val="20"/>
          <w:lang w:eastAsia="hu-HU"/>
        </w:rPr>
      </w:pPr>
      <w:r w:rsidRPr="004A2673">
        <w:rPr>
          <w:rFonts w:ascii="Times New Roman" w:eastAsia="Times New Roman" w:hAnsi="Times New Roman"/>
          <w:b/>
          <w:sz w:val="20"/>
          <w:lang w:eastAsia="hu-HU"/>
        </w:rPr>
        <w:t xml:space="preserve">Nevezési határidő: </w:t>
      </w:r>
      <w:r w:rsidR="005C057F" w:rsidRPr="004A2673">
        <w:rPr>
          <w:rFonts w:ascii="Times New Roman" w:eastAsia="Times New Roman" w:hAnsi="Times New Roman"/>
          <w:b/>
          <w:sz w:val="20"/>
          <w:lang w:eastAsia="hu-HU"/>
        </w:rPr>
        <w:t>202</w:t>
      </w:r>
      <w:r w:rsidR="00416B48" w:rsidRPr="004A2673">
        <w:rPr>
          <w:rFonts w:ascii="Times New Roman" w:eastAsia="Times New Roman" w:hAnsi="Times New Roman"/>
          <w:b/>
          <w:sz w:val="20"/>
          <w:lang w:eastAsia="hu-HU"/>
        </w:rPr>
        <w:t>6</w:t>
      </w:r>
      <w:r w:rsidR="005C057F" w:rsidRPr="004A2673">
        <w:rPr>
          <w:rFonts w:ascii="Times New Roman" w:eastAsia="Times New Roman" w:hAnsi="Times New Roman"/>
          <w:b/>
          <w:sz w:val="20"/>
          <w:lang w:eastAsia="hu-HU"/>
        </w:rPr>
        <w:t xml:space="preserve">. </w:t>
      </w:r>
      <w:r w:rsidR="00416B48" w:rsidRPr="004A2673">
        <w:rPr>
          <w:rFonts w:ascii="Times New Roman" w:eastAsia="Times New Roman" w:hAnsi="Times New Roman"/>
          <w:b/>
          <w:sz w:val="20"/>
          <w:lang w:eastAsia="hu-HU"/>
        </w:rPr>
        <w:t xml:space="preserve">március </w:t>
      </w:r>
      <w:r w:rsidR="005A383E" w:rsidRPr="004A2673">
        <w:rPr>
          <w:rFonts w:ascii="Times New Roman" w:eastAsia="Times New Roman" w:hAnsi="Times New Roman"/>
          <w:b/>
          <w:sz w:val="20"/>
          <w:lang w:eastAsia="hu-HU"/>
        </w:rPr>
        <w:t>25-</w:t>
      </w:r>
      <w:r w:rsidR="005C057F" w:rsidRPr="004A2673">
        <w:rPr>
          <w:rFonts w:ascii="Times New Roman" w:eastAsia="Times New Roman" w:hAnsi="Times New Roman"/>
          <w:b/>
          <w:sz w:val="20"/>
          <w:lang w:eastAsia="hu-HU"/>
        </w:rPr>
        <w:t>ig</w:t>
      </w:r>
      <w:r w:rsidR="00A473F8" w:rsidRPr="004A2673">
        <w:rPr>
          <w:rFonts w:ascii="Times New Roman" w:eastAsia="Times New Roman" w:hAnsi="Times New Roman"/>
          <w:b/>
          <w:sz w:val="20"/>
          <w:lang w:eastAsia="hu-HU"/>
        </w:rPr>
        <w:t>,</w:t>
      </w:r>
      <w:r w:rsidR="0078532C" w:rsidRPr="004A2673">
        <w:rPr>
          <w:rFonts w:ascii="Times New Roman" w:eastAsia="Times New Roman" w:hAnsi="Times New Roman"/>
          <w:b/>
          <w:sz w:val="20"/>
          <w:lang w:eastAsia="hu-HU"/>
        </w:rPr>
        <w:t xml:space="preserve"> </w:t>
      </w:r>
      <w:r w:rsidR="003760DB" w:rsidRPr="004A2673">
        <w:rPr>
          <w:rFonts w:ascii="Times New Roman" w:eastAsia="Times New Roman" w:hAnsi="Times New Roman"/>
          <w:b/>
          <w:sz w:val="20"/>
          <w:lang w:eastAsia="hu-HU"/>
        </w:rPr>
        <w:t xml:space="preserve">illetve </w:t>
      </w:r>
      <w:r w:rsidR="0078532C" w:rsidRPr="004A2673">
        <w:rPr>
          <w:rFonts w:ascii="Times New Roman" w:eastAsia="Times New Roman" w:hAnsi="Times New Roman"/>
          <w:b/>
          <w:sz w:val="20"/>
          <w:lang w:eastAsia="hu-HU"/>
        </w:rPr>
        <w:t>a keretlétszám erejéig.</w:t>
      </w:r>
      <w:r w:rsidRPr="004A2673">
        <w:rPr>
          <w:rFonts w:ascii="Times New Roman" w:eastAsia="Times New Roman" w:hAnsi="Times New Roman"/>
          <w:b/>
          <w:sz w:val="20"/>
          <w:lang w:eastAsia="hu-HU"/>
        </w:rPr>
        <w:t xml:space="preserve"> </w:t>
      </w:r>
    </w:p>
    <w:p w14:paraId="651DA580" w14:textId="77777777" w:rsidR="005A383E" w:rsidRPr="004A2673" w:rsidRDefault="005A383E" w:rsidP="003D055B">
      <w:pPr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eastAsia="Times New Roman" w:hAnsi="Times New Roman"/>
          <w:b/>
          <w:sz w:val="20"/>
          <w:lang w:eastAsia="hu-HU"/>
        </w:rPr>
        <w:t xml:space="preserve">A jelentkezési lapot Excel formában kérjük megküldeni (nem szkennelve) </w:t>
      </w:r>
      <w:r w:rsidR="005C057F" w:rsidRPr="004A2673">
        <w:rPr>
          <w:rFonts w:ascii="Times New Roman" w:eastAsia="Times New Roman" w:hAnsi="Times New Roman"/>
          <w:sz w:val="20"/>
          <w:lang w:eastAsia="hu-HU"/>
        </w:rPr>
        <w:t xml:space="preserve">a </w:t>
      </w:r>
      <w:hyperlink r:id="rId9" w:history="1">
        <w:r w:rsidR="005C057F" w:rsidRPr="004A2673">
          <w:rPr>
            <w:rStyle w:val="Hiperhivatkozs"/>
            <w:rFonts w:ascii="Times New Roman" w:eastAsia="Times New Roman" w:hAnsi="Times New Roman"/>
            <w:sz w:val="20"/>
            <w:lang w:eastAsia="hu-HU"/>
          </w:rPr>
          <w:t>rendezveny@kozut.hu</w:t>
        </w:r>
      </w:hyperlink>
      <w:r w:rsidR="005C057F" w:rsidRPr="004A2673">
        <w:rPr>
          <w:rFonts w:ascii="Times New Roman" w:eastAsia="Times New Roman" w:hAnsi="Times New Roman"/>
          <w:sz w:val="20"/>
          <w:lang w:eastAsia="hu-HU"/>
        </w:rPr>
        <w:t xml:space="preserve"> </w:t>
      </w:r>
      <w:r w:rsidR="007869EA" w:rsidRPr="004A2673">
        <w:rPr>
          <w:rFonts w:ascii="Times New Roman" w:hAnsi="Times New Roman"/>
          <w:color w:val="000000"/>
          <w:sz w:val="20"/>
        </w:rPr>
        <w:t>címre</w:t>
      </w:r>
      <w:r w:rsidRPr="004A2673">
        <w:rPr>
          <w:rFonts w:ascii="Times New Roman" w:hAnsi="Times New Roman"/>
          <w:color w:val="000000"/>
          <w:sz w:val="20"/>
        </w:rPr>
        <w:t>.</w:t>
      </w:r>
    </w:p>
    <w:p w14:paraId="43E909D0" w14:textId="77777777" w:rsidR="005A383E" w:rsidRPr="004A2673" w:rsidRDefault="005A383E" w:rsidP="003D055B">
      <w:pPr>
        <w:jc w:val="both"/>
        <w:rPr>
          <w:rFonts w:ascii="Times New Roman" w:hAnsi="Times New Roman"/>
          <w:color w:val="000000"/>
          <w:sz w:val="20"/>
        </w:rPr>
      </w:pPr>
    </w:p>
    <w:p w14:paraId="5474B530" w14:textId="4C7E2224" w:rsidR="005A383E" w:rsidRPr="004A2673" w:rsidRDefault="005A383E" w:rsidP="003D055B">
      <w:pPr>
        <w:jc w:val="both"/>
        <w:rPr>
          <w:rFonts w:ascii="Times New Roman" w:eastAsia="Times New Roman" w:hAnsi="Times New Roman"/>
          <w:b/>
          <w:sz w:val="20"/>
          <w:lang w:eastAsia="hu-HU"/>
        </w:rPr>
      </w:pPr>
      <w:r w:rsidRPr="004A2673">
        <w:rPr>
          <w:rFonts w:ascii="Times New Roman" w:eastAsia="Times New Roman" w:hAnsi="Times New Roman"/>
          <w:b/>
          <w:sz w:val="20"/>
          <w:lang w:eastAsia="hu-HU"/>
        </w:rPr>
        <w:t>A nevezés csak az aláírt adatkezelési nyilatkozattal érvényes, anélkül nevezést nem fogadunk be!</w:t>
      </w:r>
    </w:p>
    <w:p w14:paraId="63C65497" w14:textId="77777777" w:rsidR="003D055B" w:rsidRPr="004A2673" w:rsidRDefault="003D055B" w:rsidP="003D055B">
      <w:pPr>
        <w:jc w:val="both"/>
        <w:rPr>
          <w:rFonts w:ascii="Times New Roman" w:eastAsia="Times New Roman" w:hAnsi="Times New Roman"/>
          <w:sz w:val="20"/>
          <w:lang w:eastAsia="hu-HU"/>
        </w:rPr>
      </w:pPr>
    </w:p>
    <w:p w14:paraId="4AA81D58" w14:textId="1160E885" w:rsidR="007869EA" w:rsidRPr="004A2673" w:rsidRDefault="007869EA" w:rsidP="007869EA">
      <w:pPr>
        <w:spacing w:line="210" w:lineRule="atLeast"/>
        <w:jc w:val="both"/>
        <w:rPr>
          <w:rFonts w:ascii="Times New Roman" w:eastAsia="Times New Roman" w:hAnsi="Times New Roman"/>
          <w:sz w:val="20"/>
          <w:lang w:eastAsia="hu-HU"/>
        </w:rPr>
      </w:pPr>
      <w:r w:rsidRPr="004A2673">
        <w:rPr>
          <w:rFonts w:ascii="Times New Roman" w:eastAsia="Times New Roman" w:hAnsi="Times New Roman"/>
          <w:b/>
          <w:bCs/>
          <w:sz w:val="20"/>
          <w:lang w:eastAsia="hu-HU"/>
        </w:rPr>
        <w:t xml:space="preserve">A nevezési listára a </w:t>
      </w:r>
      <w:r w:rsidR="005A383E" w:rsidRPr="004A2673">
        <w:rPr>
          <w:rFonts w:ascii="Times New Roman" w:eastAsia="Times New Roman" w:hAnsi="Times New Roman"/>
          <w:b/>
          <w:bCs/>
          <w:sz w:val="20"/>
          <w:lang w:eastAsia="hu-HU"/>
        </w:rPr>
        <w:t>jelentkezési</w:t>
      </w:r>
      <w:r w:rsidRPr="004A2673">
        <w:rPr>
          <w:rFonts w:ascii="Times New Roman" w:eastAsia="Times New Roman" w:hAnsi="Times New Roman"/>
          <w:b/>
          <w:bCs/>
          <w:sz w:val="20"/>
          <w:lang w:eastAsia="hu-HU"/>
        </w:rPr>
        <w:t xml:space="preserve"> érkezési sorrendben kerülnek fel a </w:t>
      </w:r>
      <w:r w:rsidR="00236DE2" w:rsidRPr="004A2673">
        <w:rPr>
          <w:rFonts w:ascii="Times New Roman" w:eastAsia="Times New Roman" w:hAnsi="Times New Roman"/>
          <w:b/>
          <w:bCs/>
          <w:sz w:val="20"/>
          <w:lang w:eastAsia="hu-HU"/>
        </w:rPr>
        <w:t>csapatok</w:t>
      </w:r>
      <w:r w:rsidR="00390922" w:rsidRPr="004A2673">
        <w:rPr>
          <w:rFonts w:ascii="Times New Roman" w:eastAsia="Times New Roman" w:hAnsi="Times New Roman"/>
          <w:b/>
          <w:bCs/>
          <w:sz w:val="20"/>
          <w:lang w:eastAsia="hu-HU"/>
        </w:rPr>
        <w:t>.</w:t>
      </w:r>
      <w:r w:rsidRPr="004A2673">
        <w:rPr>
          <w:rFonts w:ascii="Times New Roman" w:eastAsia="Times New Roman" w:hAnsi="Times New Roman"/>
          <w:b/>
          <w:bCs/>
          <w:sz w:val="20"/>
          <w:lang w:eastAsia="hu-HU"/>
        </w:rPr>
        <w:t xml:space="preserve"> </w:t>
      </w:r>
      <w:r w:rsidRPr="004A2673">
        <w:rPr>
          <w:rFonts w:ascii="Times New Roman" w:eastAsia="Times New Roman" w:hAnsi="Times New Roman"/>
          <w:sz w:val="20"/>
          <w:lang w:eastAsia="hu-HU"/>
        </w:rPr>
        <w:t>Nevezéseket a megjelölt létszámkeret erejéig áll módunkban elfogadni!</w:t>
      </w:r>
    </w:p>
    <w:p w14:paraId="2E7A8672" w14:textId="77777777" w:rsidR="007869EA" w:rsidRPr="004A2673" w:rsidRDefault="007869EA" w:rsidP="007869EA">
      <w:pPr>
        <w:spacing w:line="210" w:lineRule="atLeast"/>
        <w:jc w:val="both"/>
        <w:rPr>
          <w:rFonts w:ascii="Times New Roman" w:eastAsia="Times New Roman" w:hAnsi="Times New Roman"/>
          <w:sz w:val="20"/>
          <w:lang w:eastAsia="hu-HU"/>
        </w:rPr>
      </w:pPr>
    </w:p>
    <w:p w14:paraId="52836471" w14:textId="3C10AEA2" w:rsidR="0087535C" w:rsidRPr="004A2673" w:rsidRDefault="00813710" w:rsidP="007869EA">
      <w:pPr>
        <w:spacing w:line="210" w:lineRule="atLeast"/>
        <w:jc w:val="both"/>
        <w:rPr>
          <w:rFonts w:ascii="Times New Roman" w:eastAsia="Times New Roman" w:hAnsi="Times New Roman"/>
          <w:sz w:val="20"/>
          <w:lang w:eastAsia="hu-HU"/>
        </w:rPr>
      </w:pPr>
      <w:r w:rsidRPr="004A2673">
        <w:rPr>
          <w:rFonts w:ascii="Times New Roman" w:eastAsia="Times New Roman" w:hAnsi="Times New Roman"/>
          <w:sz w:val="20"/>
          <w:lang w:eastAsia="hu-HU"/>
        </w:rPr>
        <w:t xml:space="preserve">Lemondási határidő: </w:t>
      </w:r>
      <w:r w:rsidR="00416B48" w:rsidRPr="004A2673">
        <w:rPr>
          <w:rFonts w:ascii="Times New Roman" w:eastAsia="Times New Roman" w:hAnsi="Times New Roman"/>
          <w:sz w:val="20"/>
          <w:lang w:eastAsia="hu-HU"/>
        </w:rPr>
        <w:t>2026. április 30</w:t>
      </w:r>
      <w:r w:rsidR="007A780A" w:rsidRPr="004A2673">
        <w:rPr>
          <w:rFonts w:ascii="Times New Roman" w:eastAsia="Times New Roman" w:hAnsi="Times New Roman"/>
          <w:sz w:val="20"/>
          <w:lang w:eastAsia="hu-HU"/>
        </w:rPr>
        <w:t>.</w:t>
      </w:r>
      <w:r w:rsidRPr="004A2673">
        <w:rPr>
          <w:rFonts w:ascii="Times New Roman" w:eastAsia="Times New Roman" w:hAnsi="Times New Roman"/>
          <w:sz w:val="20"/>
          <w:lang w:eastAsia="hu-HU"/>
        </w:rPr>
        <w:t xml:space="preserve"> Lemondást kizárólag írásban fogadunk el. Ezt követően semmilyen módosítást nem tudunk elfogadni!</w:t>
      </w:r>
    </w:p>
    <w:p w14:paraId="15B12031" w14:textId="77777777" w:rsidR="001B26DF" w:rsidRPr="004A2673" w:rsidRDefault="001B26DF" w:rsidP="007869EA">
      <w:pPr>
        <w:spacing w:line="210" w:lineRule="atLeast"/>
        <w:jc w:val="both"/>
        <w:rPr>
          <w:rFonts w:ascii="Times New Roman" w:eastAsia="Times New Roman" w:hAnsi="Times New Roman"/>
          <w:b/>
          <w:bCs/>
          <w:sz w:val="20"/>
          <w:u w:val="single"/>
          <w:lang w:eastAsia="hu-HU"/>
        </w:rPr>
      </w:pPr>
    </w:p>
    <w:p w14:paraId="472CA2CF" w14:textId="77777777" w:rsidR="007869EA" w:rsidRPr="004A2673" w:rsidRDefault="00351612" w:rsidP="007869EA">
      <w:pPr>
        <w:spacing w:line="210" w:lineRule="atLeast"/>
        <w:jc w:val="both"/>
        <w:rPr>
          <w:rFonts w:ascii="Times New Roman" w:eastAsia="Times New Roman" w:hAnsi="Times New Roman"/>
          <w:sz w:val="20"/>
          <w:lang w:eastAsia="hu-HU"/>
        </w:rPr>
      </w:pPr>
      <w:r w:rsidRPr="004A2673">
        <w:rPr>
          <w:rFonts w:ascii="Times New Roman" w:eastAsia="Times New Roman" w:hAnsi="Times New Roman"/>
          <w:b/>
          <w:bCs/>
          <w:sz w:val="20"/>
          <w:u w:val="single"/>
          <w:lang w:eastAsia="hu-HU"/>
        </w:rPr>
        <w:t>Értékelés és díjazás</w:t>
      </w:r>
    </w:p>
    <w:p w14:paraId="166EC315" w14:textId="52CE1FEC" w:rsidR="00236DE2" w:rsidRPr="004A2673" w:rsidRDefault="00236DE2" w:rsidP="00236DE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Az igazságos díjazás érdekében szektorok</w:t>
      </w:r>
      <w:r w:rsidR="00401D7E" w:rsidRPr="004A2673">
        <w:rPr>
          <w:rFonts w:ascii="Times New Roman" w:hAnsi="Times New Roman"/>
          <w:color w:val="000000"/>
          <w:sz w:val="20"/>
        </w:rPr>
        <w:t>at alakítunk ki</w:t>
      </w:r>
      <w:r w:rsidR="00813710" w:rsidRPr="004A2673">
        <w:rPr>
          <w:rFonts w:ascii="Times New Roman" w:hAnsi="Times New Roman"/>
          <w:color w:val="000000"/>
          <w:sz w:val="20"/>
        </w:rPr>
        <w:t xml:space="preserve"> </w:t>
      </w:r>
      <w:r w:rsidRPr="004A2673">
        <w:rPr>
          <w:rFonts w:ascii="Times New Roman" w:hAnsi="Times New Roman"/>
          <w:color w:val="000000"/>
          <w:sz w:val="20"/>
        </w:rPr>
        <w:t xml:space="preserve">– a szektoron belül elért csapatteljesítményeket rangsoroljuk. Ennek legfőbb előnye, hogy díjazott lehet az is, aki nem a leghalasabb szakaszra került a sorsolással, illetve így a díjazottak nem csupán egyetlen szűk területről kerülnek ki. </w:t>
      </w:r>
    </w:p>
    <w:p w14:paraId="323EB4FA" w14:textId="77777777" w:rsidR="00236DE2" w:rsidRPr="004A2673" w:rsidRDefault="00236DE2" w:rsidP="00236DE2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</w:p>
    <w:p w14:paraId="2AB1A513" w14:textId="77777777" w:rsidR="00236DE2" w:rsidRPr="004A2673" w:rsidRDefault="00A473F8" w:rsidP="00236DE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 xml:space="preserve">A díjazás </w:t>
      </w:r>
      <w:r w:rsidR="00236DE2" w:rsidRPr="004A2673">
        <w:rPr>
          <w:rFonts w:ascii="Times New Roman" w:hAnsi="Times New Roman"/>
          <w:sz w:val="20"/>
        </w:rPr>
        <w:t>a csapattagok által fogott összsúly alapján történik.</w:t>
      </w:r>
    </w:p>
    <w:p w14:paraId="7C16A3F6" w14:textId="77777777" w:rsidR="00B57A0F" w:rsidRPr="004A2673" w:rsidRDefault="00B57A0F" w:rsidP="00236DE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0B9D2150" w14:textId="77777777" w:rsidR="00236DE2" w:rsidRPr="004A2673" w:rsidRDefault="00236DE2" w:rsidP="00236DE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4A2673">
        <w:rPr>
          <w:rFonts w:ascii="Times New Roman" w:hAnsi="Times New Roman"/>
          <w:sz w:val="20"/>
        </w:rPr>
        <w:t xml:space="preserve">Mindkét napon külön-külön eredményt hirdetünk az alábbiak szerint </w:t>
      </w:r>
    </w:p>
    <w:p w14:paraId="2613A0CD" w14:textId="77777777" w:rsidR="00236DE2" w:rsidRPr="004A2673" w:rsidRDefault="00E877A5" w:rsidP="00236DE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4A2673">
        <w:rPr>
          <w:rFonts w:ascii="Times New Roman" w:hAnsi="Times New Roman"/>
          <w:sz w:val="20"/>
        </w:rPr>
        <w:t>–</w:t>
      </w:r>
      <w:r w:rsidR="00A473F8" w:rsidRPr="004A2673">
        <w:rPr>
          <w:rFonts w:ascii="Times New Roman" w:hAnsi="Times New Roman"/>
          <w:sz w:val="20"/>
        </w:rPr>
        <w:t xml:space="preserve"> </w:t>
      </w:r>
      <w:r w:rsidR="00236DE2" w:rsidRPr="004A2673">
        <w:rPr>
          <w:rFonts w:ascii="Times New Roman" w:hAnsi="Times New Roman"/>
          <w:sz w:val="20"/>
        </w:rPr>
        <w:t>Szektoronként I</w:t>
      </w:r>
      <w:r w:rsidR="003F7BBA" w:rsidRPr="004A2673">
        <w:rPr>
          <w:rFonts w:ascii="Times New Roman" w:hAnsi="Times New Roman"/>
          <w:sz w:val="20"/>
        </w:rPr>
        <w:t>.</w:t>
      </w:r>
      <w:r w:rsidR="00236DE2" w:rsidRPr="004A2673">
        <w:rPr>
          <w:rFonts w:ascii="Times New Roman" w:hAnsi="Times New Roman"/>
          <w:sz w:val="20"/>
        </w:rPr>
        <w:t>, II</w:t>
      </w:r>
      <w:r w:rsidR="003F7BBA" w:rsidRPr="004A2673">
        <w:rPr>
          <w:rFonts w:ascii="Times New Roman" w:hAnsi="Times New Roman"/>
          <w:sz w:val="20"/>
        </w:rPr>
        <w:t>.</w:t>
      </w:r>
      <w:r w:rsidR="00236DE2" w:rsidRPr="004A2673">
        <w:rPr>
          <w:rFonts w:ascii="Times New Roman" w:hAnsi="Times New Roman"/>
          <w:sz w:val="20"/>
        </w:rPr>
        <w:t xml:space="preserve"> és a III. helyezett csapat</w:t>
      </w:r>
    </w:p>
    <w:p w14:paraId="5A0CAECA" w14:textId="77777777" w:rsidR="00236DE2" w:rsidRPr="004A2673" w:rsidRDefault="00236DE2" w:rsidP="006772B7">
      <w:pPr>
        <w:pStyle w:val="Listaszerbekezds"/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sz w:val="20"/>
        </w:rPr>
      </w:pPr>
      <w:r w:rsidRPr="004A2673">
        <w:rPr>
          <w:rFonts w:ascii="Times New Roman" w:hAnsi="Times New Roman"/>
          <w:sz w:val="20"/>
        </w:rPr>
        <w:t>nyereményük: serleg, oklevél</w:t>
      </w:r>
      <w:r w:rsidR="003F7BBA" w:rsidRPr="004A2673">
        <w:rPr>
          <w:rFonts w:ascii="Times New Roman" w:hAnsi="Times New Roman"/>
          <w:sz w:val="20"/>
        </w:rPr>
        <w:t>, vásárlási utalvány</w:t>
      </w:r>
    </w:p>
    <w:p w14:paraId="339A5ED0" w14:textId="77777777" w:rsidR="00236DE2" w:rsidRPr="004A2673" w:rsidRDefault="00E877A5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4A2673">
        <w:rPr>
          <w:rFonts w:ascii="Times New Roman" w:hAnsi="Times New Roman"/>
          <w:sz w:val="20"/>
        </w:rPr>
        <w:t>–</w:t>
      </w:r>
      <w:r w:rsidR="00A473F8" w:rsidRPr="004A2673">
        <w:rPr>
          <w:rFonts w:ascii="Times New Roman" w:hAnsi="Times New Roman"/>
          <w:sz w:val="20"/>
        </w:rPr>
        <w:t xml:space="preserve"> </w:t>
      </w:r>
      <w:r w:rsidR="00236DE2" w:rsidRPr="004A2673">
        <w:rPr>
          <w:rFonts w:ascii="Times New Roman" w:hAnsi="Times New Roman"/>
          <w:sz w:val="20"/>
        </w:rPr>
        <w:t>Legnagyobb hal kifogója (egyéni díj)</w:t>
      </w:r>
    </w:p>
    <w:p w14:paraId="44342CD3" w14:textId="77777777" w:rsidR="00236DE2" w:rsidRPr="004A2673" w:rsidRDefault="00236DE2" w:rsidP="006772B7">
      <w:pPr>
        <w:pStyle w:val="Listaszerbekezds"/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jc w:val="both"/>
        <w:rPr>
          <w:rFonts w:ascii="Times New Roman" w:hAnsi="Times New Roman"/>
          <w:sz w:val="20"/>
        </w:rPr>
      </w:pPr>
      <w:r w:rsidRPr="004A2673">
        <w:rPr>
          <w:rFonts w:ascii="Times New Roman" w:hAnsi="Times New Roman"/>
          <w:sz w:val="20"/>
        </w:rPr>
        <w:t>nyereménye: serleg, oklevél és vásárlási utalvány</w:t>
      </w:r>
    </w:p>
    <w:p w14:paraId="20A87DA3" w14:textId="77777777" w:rsidR="0078532C" w:rsidRPr="004A2673" w:rsidRDefault="00236DE2" w:rsidP="00236DE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4A2673">
        <w:rPr>
          <w:rFonts w:ascii="Times New Roman" w:hAnsi="Times New Roman"/>
          <w:sz w:val="20"/>
        </w:rPr>
        <w:t xml:space="preserve">A kétnapos rendezvény alapján összesített eredménylistát készítünk. </w:t>
      </w:r>
    </w:p>
    <w:p w14:paraId="1283CC0A" w14:textId="653766C9" w:rsidR="0079393A" w:rsidRPr="004A2673" w:rsidRDefault="00236DE2" w:rsidP="00753500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4A2673">
        <w:rPr>
          <w:rFonts w:ascii="Times New Roman" w:hAnsi="Times New Roman"/>
          <w:sz w:val="20"/>
        </w:rPr>
        <w:t xml:space="preserve">A szektor I. helyezettek (!) közül kerül ki a kétnapos rendezvény </w:t>
      </w:r>
      <w:r w:rsidR="00A473F8" w:rsidRPr="004A2673">
        <w:rPr>
          <w:rFonts w:ascii="Times New Roman" w:hAnsi="Times New Roman"/>
          <w:sz w:val="20"/>
        </w:rPr>
        <w:t xml:space="preserve">összesített </w:t>
      </w:r>
      <w:r w:rsidRPr="004A2673">
        <w:rPr>
          <w:rFonts w:ascii="Times New Roman" w:hAnsi="Times New Roman"/>
          <w:sz w:val="20"/>
        </w:rPr>
        <w:t>I., II. és III. helyezettje.</w:t>
      </w:r>
      <w:r w:rsidR="00BA008A" w:rsidRPr="004A2673">
        <w:rPr>
          <w:rFonts w:ascii="Times New Roman" w:hAnsi="Times New Roman"/>
          <w:sz w:val="20"/>
        </w:rPr>
        <w:t xml:space="preserve"> </w:t>
      </w:r>
    </w:p>
    <w:p w14:paraId="45A98077" w14:textId="4DC4EC1D" w:rsidR="00351612" w:rsidRPr="004A2673" w:rsidRDefault="00351612">
      <w:pPr>
        <w:spacing w:after="200" w:line="276" w:lineRule="auto"/>
        <w:rPr>
          <w:rFonts w:ascii="Times New Roman" w:eastAsia="Times New Roman" w:hAnsi="Times New Roman"/>
          <w:b/>
          <w:sz w:val="20"/>
          <w:u w:val="single"/>
          <w:lang w:eastAsia="hu-HU"/>
        </w:rPr>
      </w:pPr>
    </w:p>
    <w:p w14:paraId="12B22AE0" w14:textId="77777777" w:rsidR="007869EA" w:rsidRPr="004A2673" w:rsidRDefault="00351612" w:rsidP="007869EA">
      <w:pPr>
        <w:shd w:val="clear" w:color="auto" w:fill="FFFFFF"/>
        <w:jc w:val="both"/>
        <w:textAlignment w:val="top"/>
        <w:rPr>
          <w:rFonts w:ascii="Times New Roman" w:eastAsia="Times New Roman" w:hAnsi="Times New Roman"/>
          <w:b/>
          <w:sz w:val="20"/>
          <w:u w:val="single"/>
          <w:lang w:eastAsia="hu-HU"/>
        </w:rPr>
      </w:pPr>
      <w:r w:rsidRPr="004A2673">
        <w:rPr>
          <w:rFonts w:ascii="Times New Roman" w:eastAsia="Times New Roman" w:hAnsi="Times New Roman"/>
          <w:b/>
          <w:sz w:val="20"/>
          <w:u w:val="single"/>
          <w:lang w:eastAsia="hu-HU"/>
        </w:rPr>
        <w:lastRenderedPageBreak/>
        <w:t>Egyéb információk</w:t>
      </w:r>
    </w:p>
    <w:p w14:paraId="6982A221" w14:textId="24D459A2" w:rsidR="00236DE2" w:rsidRPr="004A2673" w:rsidRDefault="007A33DC" w:rsidP="007A33DC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 xml:space="preserve">A versenyzők részére </w:t>
      </w:r>
      <w:r w:rsidR="00236DE2" w:rsidRPr="004A2673">
        <w:rPr>
          <w:rFonts w:ascii="Times New Roman" w:hAnsi="Times New Roman"/>
          <w:color w:val="000000"/>
          <w:sz w:val="20"/>
        </w:rPr>
        <w:t>büféjegyet biztosítunk</w:t>
      </w:r>
      <w:r w:rsidR="007A780A" w:rsidRPr="004A2673">
        <w:rPr>
          <w:rFonts w:ascii="Times New Roman" w:hAnsi="Times New Roman"/>
          <w:color w:val="000000"/>
          <w:sz w:val="20"/>
        </w:rPr>
        <w:t xml:space="preserve">, amit </w:t>
      </w:r>
      <w:r w:rsidR="00236DE2" w:rsidRPr="004A2673">
        <w:rPr>
          <w:rFonts w:ascii="Times New Roman" w:hAnsi="Times New Roman"/>
          <w:color w:val="000000"/>
          <w:sz w:val="20"/>
        </w:rPr>
        <w:t xml:space="preserve">a horgásztó büféjében lehet levásárolni. </w:t>
      </w:r>
      <w:r w:rsidRPr="004A2673">
        <w:rPr>
          <w:rFonts w:ascii="Times New Roman" w:hAnsi="Times New Roman"/>
          <w:color w:val="000000"/>
          <w:sz w:val="20"/>
        </w:rPr>
        <w:t xml:space="preserve">A büféjegyből visszajáró nincs. </w:t>
      </w:r>
      <w:r w:rsidR="00236DE2" w:rsidRPr="004A2673">
        <w:rPr>
          <w:rFonts w:ascii="Times New Roman" w:hAnsi="Times New Roman"/>
          <w:color w:val="000000"/>
          <w:sz w:val="20"/>
        </w:rPr>
        <w:t>Elveszett étel- és büféjegyet nem áll módunkban pótolni.</w:t>
      </w:r>
    </w:p>
    <w:p w14:paraId="5392AB99" w14:textId="52B4603D" w:rsidR="007A33DC" w:rsidRPr="004A2673" w:rsidRDefault="007A33DC" w:rsidP="007A33DC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 xml:space="preserve">A horgászhelyeket 7 órától </w:t>
      </w:r>
      <w:r w:rsidR="00813710" w:rsidRPr="004A2673">
        <w:rPr>
          <w:rFonts w:ascii="Times New Roman" w:hAnsi="Times New Roman"/>
          <w:color w:val="000000"/>
          <w:sz w:val="20"/>
        </w:rPr>
        <w:t xml:space="preserve">(a </w:t>
      </w:r>
      <w:r w:rsidR="00153C57" w:rsidRPr="004A2673">
        <w:rPr>
          <w:rFonts w:ascii="Times New Roman" w:hAnsi="Times New Roman"/>
          <w:color w:val="000000"/>
          <w:sz w:val="20"/>
        </w:rPr>
        <w:t>sorsolást</w:t>
      </w:r>
      <w:r w:rsidR="00A473F8" w:rsidRPr="004A2673">
        <w:rPr>
          <w:rFonts w:ascii="Times New Roman" w:hAnsi="Times New Roman"/>
          <w:color w:val="000000"/>
          <w:sz w:val="20"/>
        </w:rPr>
        <w:t xml:space="preserve"> követően) </w:t>
      </w:r>
      <w:r w:rsidRPr="004A2673">
        <w:rPr>
          <w:rFonts w:ascii="Times New Roman" w:hAnsi="Times New Roman"/>
          <w:color w:val="000000"/>
          <w:sz w:val="20"/>
        </w:rPr>
        <w:t>lehet elfoglalni, a ki</w:t>
      </w:r>
      <w:r w:rsidR="00A473F8" w:rsidRPr="004A2673">
        <w:rPr>
          <w:rFonts w:ascii="Times New Roman" w:hAnsi="Times New Roman"/>
          <w:color w:val="000000"/>
          <w:sz w:val="20"/>
        </w:rPr>
        <w:t>- és be</w:t>
      </w:r>
      <w:r w:rsidRPr="004A2673">
        <w:rPr>
          <w:rFonts w:ascii="Times New Roman" w:hAnsi="Times New Roman"/>
          <w:color w:val="000000"/>
          <w:sz w:val="20"/>
        </w:rPr>
        <w:t xml:space="preserve">pakoláshoz a </w:t>
      </w:r>
      <w:r w:rsidR="00A473F8" w:rsidRPr="004A2673">
        <w:rPr>
          <w:rFonts w:ascii="Times New Roman" w:hAnsi="Times New Roman"/>
          <w:color w:val="000000"/>
          <w:sz w:val="20"/>
        </w:rPr>
        <w:t xml:space="preserve">versenypályák </w:t>
      </w:r>
      <w:r w:rsidRPr="004A2673">
        <w:rPr>
          <w:rFonts w:ascii="Times New Roman" w:hAnsi="Times New Roman"/>
          <w:color w:val="000000"/>
          <w:sz w:val="20"/>
        </w:rPr>
        <w:t>gépkocsival megközelíthető</w:t>
      </w:r>
      <w:r w:rsidR="00A473F8" w:rsidRPr="004A2673">
        <w:rPr>
          <w:rFonts w:ascii="Times New Roman" w:hAnsi="Times New Roman"/>
          <w:color w:val="000000"/>
          <w:sz w:val="20"/>
        </w:rPr>
        <w:t>k és a verseny időtartama alatt a parkolás a táblákkal jelzett módon engedélyezett</w:t>
      </w:r>
      <w:r w:rsidRPr="004A2673">
        <w:rPr>
          <w:rFonts w:ascii="Times New Roman" w:hAnsi="Times New Roman"/>
          <w:color w:val="000000"/>
          <w:sz w:val="20"/>
        </w:rPr>
        <w:t xml:space="preserve">. </w:t>
      </w:r>
    </w:p>
    <w:p w14:paraId="00233A75" w14:textId="45B8AB3B" w:rsidR="00D21DCB" w:rsidRPr="004A2673" w:rsidRDefault="00853EDE" w:rsidP="00BA008A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sz w:val="20"/>
        </w:rPr>
      </w:pPr>
      <w:bookmarkStart w:id="0" w:name="_Hlk201777937"/>
      <w:r w:rsidRPr="004A2673">
        <w:rPr>
          <w:rFonts w:ascii="Times New Roman" w:hAnsi="Times New Roman"/>
          <w:color w:val="000000"/>
          <w:sz w:val="20"/>
        </w:rPr>
        <w:t>A</w:t>
      </w:r>
      <w:r w:rsidR="00292824" w:rsidRPr="004A2673">
        <w:rPr>
          <w:rFonts w:ascii="Times New Roman" w:hAnsi="Times New Roman"/>
          <w:color w:val="000000"/>
          <w:sz w:val="20"/>
        </w:rPr>
        <w:t xml:space="preserve"> versenyzők részére</w:t>
      </w:r>
      <w:r w:rsidRPr="004A2673">
        <w:rPr>
          <w:rFonts w:ascii="Times New Roman" w:hAnsi="Times New Roman"/>
          <w:color w:val="000000"/>
          <w:sz w:val="20"/>
        </w:rPr>
        <w:t xml:space="preserve"> </w:t>
      </w:r>
      <w:r w:rsidR="00AA307F" w:rsidRPr="00AA307F">
        <w:rPr>
          <w:rFonts w:ascii="Times New Roman" w:hAnsi="Times New Roman"/>
          <w:b/>
          <w:bCs/>
          <w:color w:val="000000"/>
          <w:sz w:val="20"/>
        </w:rPr>
        <w:t>kedvezményes</w:t>
      </w:r>
      <w:r w:rsidR="00AA307F" w:rsidRPr="004A2673">
        <w:rPr>
          <w:rFonts w:ascii="Times New Roman" w:hAnsi="Times New Roman"/>
          <w:color w:val="000000"/>
          <w:sz w:val="20"/>
        </w:rPr>
        <w:t xml:space="preserve"> halelvitel nélküli horgászatra van lehetőség </w:t>
      </w:r>
      <w:r w:rsidRPr="00AA307F">
        <w:rPr>
          <w:rFonts w:ascii="Times New Roman" w:hAnsi="Times New Roman"/>
          <w:b/>
          <w:bCs/>
          <w:color w:val="000000"/>
          <w:sz w:val="20"/>
        </w:rPr>
        <w:t>az adott versenynapon</w:t>
      </w:r>
      <w:r w:rsidRPr="004A2673">
        <w:rPr>
          <w:rFonts w:ascii="Times New Roman" w:hAnsi="Times New Roman"/>
          <w:color w:val="000000"/>
          <w:sz w:val="20"/>
        </w:rPr>
        <w:t xml:space="preserve"> a verseny végétől a következő nap reggel 6 óráig önköltséges, éjszakai kiegészítő jegy formájában. Ára </w:t>
      </w:r>
      <w:r w:rsidRPr="00165C95">
        <w:rPr>
          <w:rFonts w:ascii="Times New Roman" w:hAnsi="Times New Roman"/>
          <w:color w:val="000000"/>
          <w:sz w:val="20"/>
          <w:highlight w:val="yellow"/>
        </w:rPr>
        <w:t>300</w:t>
      </w:r>
      <w:r w:rsidR="00165C95" w:rsidRPr="00165C95">
        <w:rPr>
          <w:rFonts w:ascii="Times New Roman" w:hAnsi="Times New Roman"/>
          <w:color w:val="000000"/>
          <w:sz w:val="20"/>
          <w:highlight w:val="yellow"/>
        </w:rPr>
        <w:t>0</w:t>
      </w:r>
      <w:r w:rsidRPr="00165C95">
        <w:rPr>
          <w:rFonts w:ascii="Times New Roman" w:hAnsi="Times New Roman"/>
          <w:color w:val="000000"/>
          <w:sz w:val="20"/>
          <w:highlight w:val="yellow"/>
        </w:rPr>
        <w:t xml:space="preserve"> Ft/fő.</w:t>
      </w:r>
      <w:r w:rsidRPr="004A2673">
        <w:rPr>
          <w:rFonts w:ascii="Times New Roman" w:hAnsi="Times New Roman"/>
          <w:color w:val="000000"/>
          <w:sz w:val="20"/>
        </w:rPr>
        <w:t xml:space="preserve"> A horgászatra a jegyet a halőrháznál lehet megvásárolni.</w:t>
      </w:r>
      <w:r w:rsidR="00AA307F">
        <w:rPr>
          <w:rFonts w:ascii="Times New Roman" w:hAnsi="Times New Roman"/>
          <w:color w:val="000000"/>
          <w:sz w:val="20"/>
        </w:rPr>
        <w:t xml:space="preserve"> A további napokon a </w:t>
      </w:r>
      <w:r w:rsidR="005646E5">
        <w:rPr>
          <w:rFonts w:ascii="Times New Roman" w:hAnsi="Times New Roman"/>
          <w:color w:val="000000"/>
          <w:sz w:val="20"/>
        </w:rPr>
        <w:t>Maconkai Horgászegyesület aktuális árain lehet versenyen kívül horgászni.</w:t>
      </w:r>
    </w:p>
    <w:p w14:paraId="40C01DE9" w14:textId="48C3359F" w:rsidR="007A33DC" w:rsidRPr="004A2673" w:rsidRDefault="007A33DC" w:rsidP="007A33DC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sz w:val="20"/>
        </w:rPr>
      </w:pPr>
      <w:bookmarkStart w:id="1" w:name="_Hlk201778967"/>
      <w:bookmarkEnd w:id="0"/>
      <w:r w:rsidRPr="004A2673">
        <w:rPr>
          <w:rFonts w:ascii="Times New Roman" w:hAnsi="Times New Roman"/>
          <w:color w:val="000000"/>
          <w:sz w:val="20"/>
        </w:rPr>
        <w:t xml:space="preserve">A </w:t>
      </w:r>
      <w:r w:rsidR="00A473F8" w:rsidRPr="004A2673">
        <w:rPr>
          <w:rFonts w:ascii="Times New Roman" w:hAnsi="Times New Roman"/>
          <w:color w:val="000000"/>
          <w:sz w:val="20"/>
        </w:rPr>
        <w:t xml:space="preserve">tórendszer </w:t>
      </w:r>
      <w:r w:rsidR="002E0C79" w:rsidRPr="004A2673">
        <w:rPr>
          <w:rFonts w:ascii="Times New Roman" w:hAnsi="Times New Roman"/>
          <w:color w:val="000000"/>
          <w:sz w:val="20"/>
        </w:rPr>
        <w:t xml:space="preserve">kijelölt </w:t>
      </w:r>
      <w:r w:rsidRPr="004A2673">
        <w:rPr>
          <w:rFonts w:ascii="Times New Roman" w:hAnsi="Times New Roman"/>
          <w:color w:val="000000"/>
          <w:sz w:val="20"/>
        </w:rPr>
        <w:t xml:space="preserve">területén sátorozásra is van lehetőség, ezen igényt kérjük a jelentkezési lapon jelezni. </w:t>
      </w:r>
      <w:r w:rsidR="00FE2A45" w:rsidRPr="004A2673">
        <w:rPr>
          <w:rFonts w:ascii="Times New Roman" w:hAnsi="Times New Roman"/>
          <w:color w:val="000000"/>
          <w:sz w:val="20"/>
        </w:rPr>
        <w:t>A területen hideg-meleg zuhanyzási lehetőség</w:t>
      </w:r>
      <w:r w:rsidR="003A1F7D" w:rsidRPr="004A2673">
        <w:rPr>
          <w:rFonts w:ascii="Times New Roman" w:hAnsi="Times New Roman"/>
          <w:color w:val="000000"/>
          <w:sz w:val="20"/>
        </w:rPr>
        <w:t xml:space="preserve"> is</w:t>
      </w:r>
      <w:r w:rsidR="00FE2A45" w:rsidRPr="004A2673">
        <w:rPr>
          <w:rFonts w:ascii="Times New Roman" w:hAnsi="Times New Roman"/>
          <w:color w:val="000000"/>
          <w:sz w:val="20"/>
        </w:rPr>
        <w:t xml:space="preserve"> van. Áramvételi lehetőség </w:t>
      </w:r>
      <w:r w:rsidR="00A473F8" w:rsidRPr="004A2673">
        <w:rPr>
          <w:rFonts w:ascii="Times New Roman" w:hAnsi="Times New Roman"/>
          <w:color w:val="000000"/>
          <w:sz w:val="20"/>
        </w:rPr>
        <w:t xml:space="preserve">több ponton is </w:t>
      </w:r>
      <w:r w:rsidR="00FE2A45" w:rsidRPr="004A2673">
        <w:rPr>
          <w:rFonts w:ascii="Times New Roman" w:hAnsi="Times New Roman"/>
          <w:color w:val="000000"/>
          <w:sz w:val="20"/>
        </w:rPr>
        <w:t>van, de hosszabbítóról – szükség esetén – mindenkinek magának kell gondoskodnia.</w:t>
      </w:r>
    </w:p>
    <w:bookmarkEnd w:id="1"/>
    <w:p w14:paraId="2548385B" w14:textId="77777777" w:rsidR="007869EA" w:rsidRPr="004A2673" w:rsidRDefault="007A33DC" w:rsidP="007A33DC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 xml:space="preserve">A </w:t>
      </w:r>
      <w:r w:rsidR="00A473F8" w:rsidRPr="004A2673">
        <w:rPr>
          <w:rFonts w:ascii="Times New Roman" w:hAnsi="Times New Roman"/>
          <w:color w:val="000000"/>
          <w:sz w:val="20"/>
        </w:rPr>
        <w:t xml:space="preserve">tórendszer </w:t>
      </w:r>
      <w:r w:rsidRPr="004A2673">
        <w:rPr>
          <w:rFonts w:ascii="Times New Roman" w:hAnsi="Times New Roman"/>
          <w:color w:val="000000"/>
          <w:sz w:val="20"/>
        </w:rPr>
        <w:t xml:space="preserve">területére </w:t>
      </w:r>
      <w:r w:rsidR="007869EA" w:rsidRPr="004A2673">
        <w:rPr>
          <w:rFonts w:ascii="Times New Roman" w:hAnsi="Times New Roman"/>
          <w:color w:val="000000"/>
          <w:sz w:val="20"/>
        </w:rPr>
        <w:t>kutyát</w:t>
      </w:r>
      <w:r w:rsidR="003F7BBA" w:rsidRPr="004A2673">
        <w:rPr>
          <w:rFonts w:ascii="Times New Roman" w:hAnsi="Times New Roman"/>
          <w:color w:val="000000"/>
          <w:sz w:val="20"/>
        </w:rPr>
        <w:t xml:space="preserve"> </w:t>
      </w:r>
      <w:r w:rsidR="00FE2A45" w:rsidRPr="004A2673">
        <w:rPr>
          <w:rFonts w:ascii="Times New Roman" w:hAnsi="Times New Roman"/>
          <w:color w:val="000000"/>
          <w:sz w:val="20"/>
        </w:rPr>
        <w:t xml:space="preserve">bevinni </w:t>
      </w:r>
      <w:r w:rsidR="003F7BBA" w:rsidRPr="004A2673">
        <w:rPr>
          <w:rFonts w:ascii="Times New Roman" w:hAnsi="Times New Roman"/>
          <w:color w:val="000000"/>
          <w:sz w:val="20"/>
        </w:rPr>
        <w:t>kizárólag pórázon</w:t>
      </w:r>
      <w:r w:rsidR="00070171" w:rsidRPr="004A2673">
        <w:rPr>
          <w:rFonts w:ascii="Times New Roman" w:hAnsi="Times New Roman"/>
          <w:color w:val="000000"/>
          <w:sz w:val="20"/>
        </w:rPr>
        <w:t xml:space="preserve"> tartva</w:t>
      </w:r>
      <w:r w:rsidR="00FE2A45" w:rsidRPr="004A2673">
        <w:rPr>
          <w:rFonts w:ascii="Times New Roman" w:hAnsi="Times New Roman"/>
          <w:color w:val="000000"/>
          <w:sz w:val="20"/>
        </w:rPr>
        <w:t xml:space="preserve">, a házirend betartása </w:t>
      </w:r>
      <w:r w:rsidR="00A473F8" w:rsidRPr="004A2673">
        <w:rPr>
          <w:rFonts w:ascii="Times New Roman" w:hAnsi="Times New Roman"/>
          <w:color w:val="000000"/>
          <w:sz w:val="20"/>
        </w:rPr>
        <w:t xml:space="preserve">és a keletkező kommunális hulladék azonnali eltakarítása </w:t>
      </w:r>
      <w:r w:rsidR="00FE2A45" w:rsidRPr="004A2673">
        <w:rPr>
          <w:rFonts w:ascii="Times New Roman" w:hAnsi="Times New Roman"/>
          <w:color w:val="000000"/>
          <w:sz w:val="20"/>
        </w:rPr>
        <w:t>mellett</w:t>
      </w:r>
      <w:r w:rsidR="00070171" w:rsidRPr="004A2673">
        <w:rPr>
          <w:rFonts w:ascii="Times New Roman" w:hAnsi="Times New Roman"/>
          <w:color w:val="000000"/>
          <w:sz w:val="20"/>
        </w:rPr>
        <w:t xml:space="preserve"> engedélyezett.</w:t>
      </w:r>
    </w:p>
    <w:p w14:paraId="7BA0ED2C" w14:textId="77777777" w:rsidR="005A383E" w:rsidRPr="004A2673" w:rsidRDefault="005A383E" w:rsidP="005A383E">
      <w:pPr>
        <w:shd w:val="clear" w:color="auto" w:fill="FFFFFF"/>
        <w:jc w:val="both"/>
        <w:textAlignment w:val="top"/>
        <w:rPr>
          <w:rFonts w:ascii="Times New Roman" w:eastAsia="Times New Roman" w:hAnsi="Times New Roman"/>
          <w:b/>
          <w:sz w:val="20"/>
          <w:u w:val="single"/>
          <w:lang w:eastAsia="hu-HU"/>
        </w:rPr>
      </w:pPr>
    </w:p>
    <w:p w14:paraId="0606CEE0" w14:textId="6AF2B1EE" w:rsidR="005A383E" w:rsidRPr="004A2673" w:rsidRDefault="005A383E" w:rsidP="005A383E">
      <w:pPr>
        <w:shd w:val="clear" w:color="auto" w:fill="FFFFFF"/>
        <w:jc w:val="both"/>
        <w:textAlignment w:val="top"/>
        <w:rPr>
          <w:rFonts w:ascii="Times New Roman" w:eastAsia="Times New Roman" w:hAnsi="Times New Roman"/>
          <w:b/>
          <w:sz w:val="20"/>
          <w:u w:val="single"/>
          <w:lang w:eastAsia="hu-HU"/>
        </w:rPr>
      </w:pPr>
      <w:r w:rsidRPr="004A2673">
        <w:rPr>
          <w:rFonts w:ascii="Times New Roman" w:eastAsia="Times New Roman" w:hAnsi="Times New Roman"/>
          <w:b/>
          <w:sz w:val="20"/>
          <w:u w:val="single"/>
          <w:lang w:eastAsia="hu-HU"/>
        </w:rPr>
        <w:t>Menetlevél és munkaóra elszámolás</w:t>
      </w:r>
    </w:p>
    <w:p w14:paraId="5B4B3247" w14:textId="67B7989C" w:rsidR="005A383E" w:rsidRPr="004A2673" w:rsidRDefault="005A383E" w:rsidP="005A383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horgászversenyen részvételi-, valamint útiköltségeit a Magyar Közút Nonprofit Zrt. központilag fedezi a versenyzők részére. Kérünk mindenkit, hogy a rendezvényre az autók, illetve a kisbuszok férőhelyét maximálisan kihasználva érkezzetek!</w:t>
      </w:r>
    </w:p>
    <w:p w14:paraId="6ED4AE86" w14:textId="77777777" w:rsidR="005A383E" w:rsidRPr="004A2673" w:rsidRDefault="005A383E" w:rsidP="005A383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kulcsos autók menetleveleinek elszámolása: PM rendelés (R01 – rendezvények típussal) (iw31) Jogcím: J6000, A rendelés elszámolási előírásában meg kell adni: rendelés / 30006 Horgászverseny</w:t>
      </w:r>
    </w:p>
    <w:p w14:paraId="7038379F" w14:textId="5878EE74" w:rsidR="005A383E" w:rsidRPr="004A2673" w:rsidRDefault="005A383E" w:rsidP="005A383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rendezvény mindkét napján a versenyzők és a szervezők munkaidejükben vehetnek részt a szervezeti egység vezetőjének jóváhagyásával. Az érintett kollégák munkaóráit az adott szervezeti egységhez tartozó, S01 típusú, J6000-es jogcímű munkalapra szükséges feladni. </w:t>
      </w:r>
      <w:r w:rsidR="001A09A1" w:rsidRPr="004A2673">
        <w:rPr>
          <w:rFonts w:ascii="Times New Roman" w:hAnsi="Times New Roman"/>
          <w:color w:val="000000"/>
          <w:sz w:val="20"/>
        </w:rPr>
        <w:t>A távollétet az SAP PTMW felületén igazolt fizetett távollétéként kell rögzíteni: 2IE.</w:t>
      </w:r>
    </w:p>
    <w:p w14:paraId="241F908A" w14:textId="1FB06DCD" w:rsidR="005A383E" w:rsidRPr="004A2673" w:rsidRDefault="00B81640" w:rsidP="00B81640">
      <w:pPr>
        <w:shd w:val="clear" w:color="auto" w:fill="FFFFFF"/>
        <w:jc w:val="both"/>
        <w:textAlignment w:val="top"/>
        <w:rPr>
          <w:rFonts w:ascii="Times New Roman" w:eastAsia="Times New Roman" w:hAnsi="Times New Roman"/>
          <w:b/>
          <w:sz w:val="20"/>
          <w:u w:val="single"/>
          <w:lang w:eastAsia="hu-HU"/>
        </w:rPr>
      </w:pPr>
      <w:r w:rsidRPr="004A2673">
        <w:rPr>
          <w:rFonts w:ascii="Times New Roman" w:eastAsia="Times New Roman" w:hAnsi="Times New Roman"/>
          <w:b/>
          <w:sz w:val="20"/>
          <w:u w:val="single"/>
          <w:lang w:eastAsia="hu-HU"/>
        </w:rPr>
        <w:t>Munkabalesettel kapcsolatos tudnivalók</w:t>
      </w:r>
    </w:p>
    <w:p w14:paraId="4CD15E26" w14:textId="77777777" w:rsidR="006772B7" w:rsidRPr="004A2673" w:rsidRDefault="006772B7" w:rsidP="006772B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rendezvényen való részvétel, megjelenés önkéntes.</w:t>
      </w:r>
    </w:p>
    <w:p w14:paraId="1715C73A" w14:textId="77777777" w:rsidR="006772B7" w:rsidRPr="004A2673" w:rsidRDefault="006772B7" w:rsidP="006772B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Horgászversenyen mindenki a saját felelősségére vesz részt, az esetlegesen bekövetkező betegségeket, sérüléseket az alábbiak szerint minősítjük:</w:t>
      </w:r>
    </w:p>
    <w:p w14:paraId="3988B35E" w14:textId="77777777" w:rsidR="006772B7" w:rsidRPr="004A2673" w:rsidRDefault="006772B7" w:rsidP="006772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Munkabalesetnek minősül:</w:t>
      </w:r>
    </w:p>
    <w:p w14:paraId="4C55F8EF" w14:textId="77777777" w:rsidR="006772B7" w:rsidRPr="004A2673" w:rsidRDefault="006772B7" w:rsidP="006772B7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rendezvény szervezett programjai alatt szerzett sérülések, bekövetkezett balesetek</w:t>
      </w:r>
    </w:p>
    <w:p w14:paraId="193BD639" w14:textId="77777777" w:rsidR="006772B7" w:rsidRPr="004A2673" w:rsidRDefault="006772B7" w:rsidP="006772B7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Nem minősül munkabalesetnek:</w:t>
      </w:r>
    </w:p>
    <w:p w14:paraId="279603AD" w14:textId="77777777" w:rsidR="006772B7" w:rsidRPr="004A2673" w:rsidRDefault="006772B7" w:rsidP="006772B7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munkáltató kizárja felelősségét a rendezvény időtartama alatt az alkoholos befolyásoltsággal szoros összefüggésben (ok-okozat) keletkezett balesetekkel kapcsolatosan,</w:t>
      </w:r>
    </w:p>
    <w:p w14:paraId="4117DBD0" w14:textId="77777777" w:rsidR="006772B7" w:rsidRPr="004A2673" w:rsidRDefault="006772B7" w:rsidP="006772B7">
      <w:pPr>
        <w:numPr>
          <w:ilvl w:val="1"/>
          <w:numId w:val="1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a szervezett programon kívül eső, szabadidőben történő sérülések, balesetek esetén.</w:t>
      </w:r>
    </w:p>
    <w:p w14:paraId="4B589DD8" w14:textId="77777777" w:rsidR="006772B7" w:rsidRPr="004A2673" w:rsidRDefault="006772B7" w:rsidP="006772B7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Minden résztvevő köteles betartani a biztonsági előírásokat a sportrendezvény teljes időtartama alatt.</w:t>
      </w:r>
    </w:p>
    <w:p w14:paraId="62C619B4" w14:textId="479F663F" w:rsidR="00B81640" w:rsidRPr="004A2673" w:rsidRDefault="006772B7" w:rsidP="005A383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Valamennyi versenyzőnek, kísérőknek, szervezőknek érkezéskor a regisztrációnál kötelező aláírásunkkal igazolniuk, hogy a fenti tájékoztatást megértették és tudomásul vették, és kijelentik, hogy igényt munkabaleset jogcímén és kártérítési igényt nem fognak érvényesíteni a fenti munkabalesetnek nem minősülő események alkalmával bekövetkezett balesetek esetén, és ezen információk ismeretében saját felelősségükre vesznek részt a rendezvényen.</w:t>
      </w:r>
    </w:p>
    <w:p w14:paraId="5EA6C430" w14:textId="77777777" w:rsidR="007869EA" w:rsidRPr="004A2673" w:rsidRDefault="007869EA" w:rsidP="007869EA">
      <w:pPr>
        <w:shd w:val="clear" w:color="auto" w:fill="FFFFFF"/>
        <w:jc w:val="both"/>
        <w:textAlignment w:val="top"/>
        <w:rPr>
          <w:rFonts w:ascii="Times New Roman" w:eastAsia="Times New Roman" w:hAnsi="Times New Roman"/>
          <w:sz w:val="20"/>
          <w:lang w:eastAsia="hu-HU"/>
        </w:rPr>
      </w:pPr>
    </w:p>
    <w:p w14:paraId="3EC14A11" w14:textId="77777777" w:rsidR="00355327" w:rsidRPr="004A2673" w:rsidRDefault="00351612" w:rsidP="00355327">
      <w:pPr>
        <w:shd w:val="clear" w:color="auto" w:fill="FFFFFF"/>
        <w:jc w:val="both"/>
        <w:textAlignment w:val="top"/>
        <w:rPr>
          <w:rFonts w:ascii="Times New Roman" w:hAnsi="Times New Roman"/>
          <w:b/>
          <w:sz w:val="20"/>
          <w:u w:val="single"/>
        </w:rPr>
      </w:pPr>
      <w:r w:rsidRPr="004A2673">
        <w:rPr>
          <w:rFonts w:ascii="Times New Roman" w:hAnsi="Times New Roman"/>
          <w:b/>
          <w:sz w:val="20"/>
          <w:u w:val="single"/>
        </w:rPr>
        <w:t>További információ</w:t>
      </w:r>
    </w:p>
    <w:p w14:paraId="63D4EA8B" w14:textId="30A52471" w:rsidR="007C3E66" w:rsidRPr="004A2673" w:rsidRDefault="007C3E66" w:rsidP="007C3E66">
      <w:pPr>
        <w:pStyle w:val="Listaszerbekezds"/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sz w:val="20"/>
        </w:rPr>
        <w:t xml:space="preserve">étkezés, szervezési </w:t>
      </w:r>
      <w:r w:rsidRPr="004A2673">
        <w:rPr>
          <w:rFonts w:ascii="Times New Roman" w:hAnsi="Times New Roman"/>
          <w:color w:val="000000"/>
          <w:sz w:val="20"/>
        </w:rPr>
        <w:t xml:space="preserve">kérdések: Kósa Veronika </w:t>
      </w:r>
      <w:r w:rsidR="007A780A" w:rsidRPr="004A2673">
        <w:rPr>
          <w:rFonts w:ascii="Times New Roman" w:hAnsi="Times New Roman"/>
          <w:color w:val="000000"/>
          <w:sz w:val="20"/>
        </w:rPr>
        <w:t>és Mojzes Anikó (</w:t>
      </w:r>
      <w:hyperlink r:id="rId10" w:history="1">
        <w:r w:rsidR="007A780A" w:rsidRPr="004A2673">
          <w:rPr>
            <w:rStyle w:val="Hiperhivatkozs"/>
            <w:rFonts w:ascii="Times New Roman" w:hAnsi="Times New Roman"/>
            <w:sz w:val="20"/>
          </w:rPr>
          <w:t>rendezveny@kozut.hu</w:t>
        </w:r>
      </w:hyperlink>
      <w:r w:rsidRPr="004A2673">
        <w:rPr>
          <w:rFonts w:ascii="Times New Roman" w:hAnsi="Times New Roman"/>
          <w:color w:val="000000"/>
          <w:sz w:val="20"/>
        </w:rPr>
        <w:t xml:space="preserve">) </w:t>
      </w:r>
    </w:p>
    <w:p w14:paraId="7A36C875" w14:textId="1E3FFD2D" w:rsidR="007C3E66" w:rsidRPr="004A2673" w:rsidRDefault="007C3E66" w:rsidP="007C3E66">
      <w:pPr>
        <w:pStyle w:val="Listaszerbekezds"/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 xml:space="preserve">horgászattal kapcsolatos kérdések: Bánszki Róbert (+36-30-637-4989, </w:t>
      </w:r>
      <w:hyperlink r:id="rId11" w:history="1">
        <w:r w:rsidRPr="004A2673">
          <w:rPr>
            <w:rStyle w:val="Hiperhivatkozs"/>
            <w:rFonts w:ascii="Times New Roman" w:hAnsi="Times New Roman"/>
            <w:sz w:val="20"/>
          </w:rPr>
          <w:t>banszki.robert@kozut.hu</w:t>
        </w:r>
      </w:hyperlink>
      <w:r w:rsidRPr="004A2673">
        <w:rPr>
          <w:rFonts w:ascii="Times New Roman" w:hAnsi="Times New Roman"/>
          <w:color w:val="000000"/>
          <w:sz w:val="20"/>
        </w:rPr>
        <w:t xml:space="preserve">) </w:t>
      </w:r>
    </w:p>
    <w:p w14:paraId="22B53B46" w14:textId="3085E277" w:rsidR="007C3E66" w:rsidRPr="004A2673" w:rsidRDefault="007C3E66" w:rsidP="007C3E66">
      <w:pPr>
        <w:pStyle w:val="Listaszerbekezds"/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0"/>
        </w:rPr>
      </w:pPr>
      <w:r w:rsidRPr="004A2673">
        <w:rPr>
          <w:rFonts w:ascii="Times New Roman" w:hAnsi="Times New Roman"/>
          <w:color w:val="000000"/>
          <w:sz w:val="20"/>
        </w:rPr>
        <w:t>általános maconkai horgá</w:t>
      </w:r>
      <w:r w:rsidRPr="004A2673">
        <w:rPr>
          <w:rFonts w:ascii="Times New Roman" w:hAnsi="Times New Roman"/>
          <w:sz w:val="20"/>
        </w:rPr>
        <w:t xml:space="preserve">szati lehetőségek (ügyeletes halőr): </w:t>
      </w:r>
      <w:hyperlink r:id="rId12" w:history="1">
        <w:r w:rsidRPr="004A2673">
          <w:rPr>
            <w:rStyle w:val="Hiperhivatkozs"/>
            <w:rFonts w:ascii="Times New Roman" w:hAnsi="Times New Roman"/>
            <w:sz w:val="20"/>
          </w:rPr>
          <w:t>www.maconka.hu</w:t>
        </w:r>
      </w:hyperlink>
      <w:r w:rsidRPr="004A2673">
        <w:rPr>
          <w:rFonts w:ascii="Times New Roman" w:hAnsi="Times New Roman"/>
          <w:sz w:val="20"/>
        </w:rPr>
        <w:t xml:space="preserve"> (+36-30-229-5177)</w:t>
      </w:r>
    </w:p>
    <w:p w14:paraId="0B67ADCD" w14:textId="77777777" w:rsidR="00070171" w:rsidRPr="004A2673" w:rsidRDefault="00070171" w:rsidP="00070171">
      <w:pPr>
        <w:spacing w:line="210" w:lineRule="atLeast"/>
        <w:jc w:val="both"/>
        <w:rPr>
          <w:rFonts w:ascii="Times New Roman" w:hAnsi="Times New Roman"/>
          <w:sz w:val="20"/>
          <w:lang w:eastAsia="hu-HU"/>
        </w:rPr>
      </w:pPr>
    </w:p>
    <w:p w14:paraId="23835044" w14:textId="77777777" w:rsidR="007A33DC" w:rsidRPr="004A2673" w:rsidRDefault="007A33DC" w:rsidP="007A33DC">
      <w:pPr>
        <w:spacing w:line="210" w:lineRule="atLeast"/>
        <w:jc w:val="both"/>
        <w:rPr>
          <w:rFonts w:ascii="Times New Roman" w:hAnsi="Times New Roman"/>
          <w:sz w:val="20"/>
          <w:lang w:eastAsia="hu-HU"/>
        </w:rPr>
      </w:pPr>
    </w:p>
    <w:p w14:paraId="5DA28C28" w14:textId="7EBC76BE" w:rsidR="0084575F" w:rsidRPr="004A2673" w:rsidRDefault="001A6E4D" w:rsidP="007869EA">
      <w:pPr>
        <w:spacing w:line="210" w:lineRule="atLeast"/>
        <w:jc w:val="center"/>
        <w:rPr>
          <w:rFonts w:ascii="Times New Roman" w:eastAsia="Times New Roman" w:hAnsi="Times New Roman"/>
          <w:b/>
          <w:sz w:val="24"/>
          <w:szCs w:val="40"/>
          <w:lang w:eastAsia="hu-HU"/>
        </w:rPr>
      </w:pPr>
      <w:r w:rsidRPr="004A2673">
        <w:rPr>
          <w:rFonts w:ascii="Times New Roman" w:eastAsia="Times New Roman" w:hAnsi="Times New Roman"/>
          <w:b/>
          <w:sz w:val="24"/>
          <w:szCs w:val="40"/>
          <w:lang w:eastAsia="hu-HU"/>
        </w:rPr>
        <w:t>A halak még nagyobbak és még falánkabbak lettek!</w:t>
      </w:r>
    </w:p>
    <w:p w14:paraId="4FFB8224" w14:textId="77777777" w:rsidR="001A6E4D" w:rsidRPr="004A2673" w:rsidRDefault="001A6E4D" w:rsidP="007869EA">
      <w:pPr>
        <w:spacing w:line="210" w:lineRule="atLeast"/>
        <w:jc w:val="center"/>
        <w:rPr>
          <w:rFonts w:ascii="Times New Roman" w:eastAsia="Times New Roman" w:hAnsi="Times New Roman"/>
          <w:b/>
          <w:sz w:val="24"/>
          <w:szCs w:val="40"/>
          <w:lang w:eastAsia="hu-HU"/>
        </w:rPr>
      </w:pPr>
    </w:p>
    <w:p w14:paraId="3FE7BAF7" w14:textId="754FC197" w:rsidR="00276E9E" w:rsidRPr="004A2673" w:rsidRDefault="007869EA" w:rsidP="007A33DC">
      <w:pPr>
        <w:spacing w:line="210" w:lineRule="atLeast"/>
        <w:jc w:val="center"/>
        <w:rPr>
          <w:rFonts w:ascii="Times New Roman" w:eastAsia="Times New Roman" w:hAnsi="Times New Roman"/>
          <w:b/>
          <w:sz w:val="24"/>
          <w:szCs w:val="40"/>
          <w:lang w:eastAsia="hu-HU"/>
        </w:rPr>
      </w:pPr>
      <w:r w:rsidRPr="004A2673">
        <w:rPr>
          <w:rFonts w:ascii="Times New Roman" w:eastAsia="Times New Roman" w:hAnsi="Times New Roman"/>
          <w:b/>
          <w:sz w:val="24"/>
          <w:szCs w:val="40"/>
          <w:lang w:eastAsia="hu-HU"/>
        </w:rPr>
        <w:t>G ö r b ü l j ö n!</w:t>
      </w:r>
    </w:p>
    <w:sectPr w:rsidR="00276E9E" w:rsidRPr="004A2673" w:rsidSect="004A26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CA55" w14:textId="77777777" w:rsidR="001027D2" w:rsidRDefault="001027D2" w:rsidP="00B40681">
      <w:r>
        <w:separator/>
      </w:r>
    </w:p>
  </w:endnote>
  <w:endnote w:type="continuationSeparator" w:id="0">
    <w:p w14:paraId="12DFEB56" w14:textId="77777777" w:rsidR="001027D2" w:rsidRDefault="001027D2" w:rsidP="00B4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64670" w14:textId="77777777" w:rsidR="001027D2" w:rsidRDefault="001027D2" w:rsidP="00B40681">
      <w:r>
        <w:separator/>
      </w:r>
    </w:p>
  </w:footnote>
  <w:footnote w:type="continuationSeparator" w:id="0">
    <w:p w14:paraId="59EB85B2" w14:textId="77777777" w:rsidR="001027D2" w:rsidRDefault="001027D2" w:rsidP="00B4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2AE"/>
    <w:multiLevelType w:val="hybridMultilevel"/>
    <w:tmpl w:val="3E9AF6DE"/>
    <w:lvl w:ilvl="0" w:tplc="16B0C55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2746"/>
    <w:multiLevelType w:val="multilevel"/>
    <w:tmpl w:val="A1E4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53312"/>
    <w:multiLevelType w:val="hybridMultilevel"/>
    <w:tmpl w:val="D38EA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721"/>
    <w:multiLevelType w:val="multilevel"/>
    <w:tmpl w:val="E4F0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011D9"/>
    <w:multiLevelType w:val="multilevel"/>
    <w:tmpl w:val="A1E4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B54F83"/>
    <w:multiLevelType w:val="hybridMultilevel"/>
    <w:tmpl w:val="3A1CA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E17D4"/>
    <w:multiLevelType w:val="hybridMultilevel"/>
    <w:tmpl w:val="C9066842"/>
    <w:lvl w:ilvl="0" w:tplc="B254E4FC"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962E43"/>
    <w:multiLevelType w:val="hybridMultilevel"/>
    <w:tmpl w:val="DDF6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F4C95"/>
    <w:multiLevelType w:val="multilevel"/>
    <w:tmpl w:val="532A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F1D91"/>
    <w:multiLevelType w:val="hybridMultilevel"/>
    <w:tmpl w:val="A3EABC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0510B"/>
    <w:multiLevelType w:val="hybridMultilevel"/>
    <w:tmpl w:val="9350E09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9B3193"/>
    <w:multiLevelType w:val="hybridMultilevel"/>
    <w:tmpl w:val="413E41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F389C"/>
    <w:multiLevelType w:val="hybridMultilevel"/>
    <w:tmpl w:val="0772FD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63446">
    <w:abstractNumId w:val="4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777223">
    <w:abstractNumId w:val="0"/>
  </w:num>
  <w:num w:numId="3" w16cid:durableId="807016343">
    <w:abstractNumId w:val="4"/>
  </w:num>
  <w:num w:numId="4" w16cid:durableId="973292049">
    <w:abstractNumId w:val="6"/>
  </w:num>
  <w:num w:numId="5" w16cid:durableId="303896584">
    <w:abstractNumId w:val="10"/>
  </w:num>
  <w:num w:numId="6" w16cid:durableId="1906716741">
    <w:abstractNumId w:val="7"/>
  </w:num>
  <w:num w:numId="7" w16cid:durableId="537157811">
    <w:abstractNumId w:val="9"/>
  </w:num>
  <w:num w:numId="8" w16cid:durableId="1360624088">
    <w:abstractNumId w:val="2"/>
  </w:num>
  <w:num w:numId="9" w16cid:durableId="1587180806">
    <w:abstractNumId w:val="5"/>
  </w:num>
  <w:num w:numId="10" w16cid:durableId="799298764">
    <w:abstractNumId w:val="1"/>
  </w:num>
  <w:num w:numId="11" w16cid:durableId="1034426054">
    <w:abstractNumId w:val="11"/>
  </w:num>
  <w:num w:numId="12" w16cid:durableId="669984725">
    <w:abstractNumId w:val="3"/>
  </w:num>
  <w:num w:numId="13" w16cid:durableId="516239580">
    <w:abstractNumId w:val="12"/>
  </w:num>
  <w:num w:numId="14" w16cid:durableId="1304233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41"/>
    <w:rsid w:val="00003B1F"/>
    <w:rsid w:val="00014A35"/>
    <w:rsid w:val="00014CB4"/>
    <w:rsid w:val="00070171"/>
    <w:rsid w:val="0009515E"/>
    <w:rsid w:val="000B1039"/>
    <w:rsid w:val="000D54FF"/>
    <w:rsid w:val="000F0961"/>
    <w:rsid w:val="000F1347"/>
    <w:rsid w:val="001027D2"/>
    <w:rsid w:val="00110AA2"/>
    <w:rsid w:val="00120E7D"/>
    <w:rsid w:val="0014634C"/>
    <w:rsid w:val="00153C57"/>
    <w:rsid w:val="00165C95"/>
    <w:rsid w:val="00167644"/>
    <w:rsid w:val="00176F4F"/>
    <w:rsid w:val="001A09A1"/>
    <w:rsid w:val="001A4663"/>
    <w:rsid w:val="001A6E4D"/>
    <w:rsid w:val="001B26DF"/>
    <w:rsid w:val="001D2FB7"/>
    <w:rsid w:val="001D5241"/>
    <w:rsid w:val="00235B4B"/>
    <w:rsid w:val="00236DE2"/>
    <w:rsid w:val="002730E5"/>
    <w:rsid w:val="00276E9E"/>
    <w:rsid w:val="00292824"/>
    <w:rsid w:val="002A689A"/>
    <w:rsid w:val="002B373C"/>
    <w:rsid w:val="002B6612"/>
    <w:rsid w:val="002E0C79"/>
    <w:rsid w:val="00324F8C"/>
    <w:rsid w:val="003305CA"/>
    <w:rsid w:val="00351612"/>
    <w:rsid w:val="00355327"/>
    <w:rsid w:val="00367F45"/>
    <w:rsid w:val="00373098"/>
    <w:rsid w:val="003760DB"/>
    <w:rsid w:val="00390922"/>
    <w:rsid w:val="0039467C"/>
    <w:rsid w:val="003A1F7D"/>
    <w:rsid w:val="003A6B5E"/>
    <w:rsid w:val="003B16F0"/>
    <w:rsid w:val="003D037C"/>
    <w:rsid w:val="003D055B"/>
    <w:rsid w:val="003F7BBA"/>
    <w:rsid w:val="00401D7E"/>
    <w:rsid w:val="00412B90"/>
    <w:rsid w:val="00416B48"/>
    <w:rsid w:val="00427689"/>
    <w:rsid w:val="004377F9"/>
    <w:rsid w:val="004442BA"/>
    <w:rsid w:val="00454D16"/>
    <w:rsid w:val="004567DD"/>
    <w:rsid w:val="00462A74"/>
    <w:rsid w:val="004808DC"/>
    <w:rsid w:val="00493ADF"/>
    <w:rsid w:val="00494D78"/>
    <w:rsid w:val="004A2673"/>
    <w:rsid w:val="004B0E98"/>
    <w:rsid w:val="004D3F15"/>
    <w:rsid w:val="004D7912"/>
    <w:rsid w:val="00506A19"/>
    <w:rsid w:val="00516B61"/>
    <w:rsid w:val="00520533"/>
    <w:rsid w:val="005271F5"/>
    <w:rsid w:val="00544C1B"/>
    <w:rsid w:val="00554F0B"/>
    <w:rsid w:val="005646E5"/>
    <w:rsid w:val="0057647C"/>
    <w:rsid w:val="00584845"/>
    <w:rsid w:val="005A383E"/>
    <w:rsid w:val="005C057F"/>
    <w:rsid w:val="005D1316"/>
    <w:rsid w:val="005F2E4D"/>
    <w:rsid w:val="00601EE7"/>
    <w:rsid w:val="006746D5"/>
    <w:rsid w:val="006772B7"/>
    <w:rsid w:val="006B3EED"/>
    <w:rsid w:val="007021F9"/>
    <w:rsid w:val="00720F62"/>
    <w:rsid w:val="00731623"/>
    <w:rsid w:val="007345CF"/>
    <w:rsid w:val="00753500"/>
    <w:rsid w:val="007818A9"/>
    <w:rsid w:val="0078532C"/>
    <w:rsid w:val="007869EA"/>
    <w:rsid w:val="0079393A"/>
    <w:rsid w:val="007A33DC"/>
    <w:rsid w:val="007A780A"/>
    <w:rsid w:val="007C3E66"/>
    <w:rsid w:val="007D3C7E"/>
    <w:rsid w:val="007E62CD"/>
    <w:rsid w:val="00813710"/>
    <w:rsid w:val="00825377"/>
    <w:rsid w:val="0084575F"/>
    <w:rsid w:val="00853EDE"/>
    <w:rsid w:val="0087535C"/>
    <w:rsid w:val="008B4898"/>
    <w:rsid w:val="008E4215"/>
    <w:rsid w:val="008E444C"/>
    <w:rsid w:val="00932E7A"/>
    <w:rsid w:val="00933C10"/>
    <w:rsid w:val="00981F1F"/>
    <w:rsid w:val="009D1D0B"/>
    <w:rsid w:val="009F5C20"/>
    <w:rsid w:val="00A0331E"/>
    <w:rsid w:val="00A26432"/>
    <w:rsid w:val="00A27179"/>
    <w:rsid w:val="00A27EC9"/>
    <w:rsid w:val="00A33B9B"/>
    <w:rsid w:val="00A473F8"/>
    <w:rsid w:val="00A524B2"/>
    <w:rsid w:val="00AA307F"/>
    <w:rsid w:val="00AD13DD"/>
    <w:rsid w:val="00AF21AA"/>
    <w:rsid w:val="00B01154"/>
    <w:rsid w:val="00B22611"/>
    <w:rsid w:val="00B31AB4"/>
    <w:rsid w:val="00B40681"/>
    <w:rsid w:val="00B450A0"/>
    <w:rsid w:val="00B57A0F"/>
    <w:rsid w:val="00B81640"/>
    <w:rsid w:val="00B8750C"/>
    <w:rsid w:val="00BA008A"/>
    <w:rsid w:val="00BC4248"/>
    <w:rsid w:val="00BC5A02"/>
    <w:rsid w:val="00BC7941"/>
    <w:rsid w:val="00C02B1D"/>
    <w:rsid w:val="00C14769"/>
    <w:rsid w:val="00CA5F58"/>
    <w:rsid w:val="00D21DCB"/>
    <w:rsid w:val="00D3277D"/>
    <w:rsid w:val="00D32D6D"/>
    <w:rsid w:val="00D426FC"/>
    <w:rsid w:val="00D5572B"/>
    <w:rsid w:val="00DA3D6A"/>
    <w:rsid w:val="00DC6A22"/>
    <w:rsid w:val="00DF46B1"/>
    <w:rsid w:val="00E05F65"/>
    <w:rsid w:val="00E47AA7"/>
    <w:rsid w:val="00E55A01"/>
    <w:rsid w:val="00E55C04"/>
    <w:rsid w:val="00E601B0"/>
    <w:rsid w:val="00E63A58"/>
    <w:rsid w:val="00E74A0E"/>
    <w:rsid w:val="00E866A1"/>
    <w:rsid w:val="00E877A5"/>
    <w:rsid w:val="00E90E3B"/>
    <w:rsid w:val="00ED3819"/>
    <w:rsid w:val="00F10020"/>
    <w:rsid w:val="00F35AE0"/>
    <w:rsid w:val="00F4024A"/>
    <w:rsid w:val="00F44D68"/>
    <w:rsid w:val="00FA517D"/>
    <w:rsid w:val="00FD7B2F"/>
    <w:rsid w:val="00FE03FF"/>
    <w:rsid w:val="00FE2A45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608E"/>
  <w15:docId w15:val="{93899CDE-B18D-4E1A-BED7-DE29C0B6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5241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D5241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D524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D5241"/>
    <w:pPr>
      <w:spacing w:after="200" w:line="276" w:lineRule="auto"/>
      <w:ind w:left="720"/>
      <w:contextualSpacing/>
    </w:pPr>
  </w:style>
  <w:style w:type="character" w:customStyle="1" w:styleId="ms-rtefontface-12">
    <w:name w:val="ms-rtefontface-12"/>
    <w:basedOn w:val="Bekezdsalapbettpusa"/>
    <w:rsid w:val="001D5241"/>
    <w:rPr>
      <w:rFonts w:ascii="Tahoma" w:hAnsi="Tahoma" w:cs="Tahoma" w:hint="default"/>
    </w:rPr>
  </w:style>
  <w:style w:type="character" w:styleId="Jegyzethivatkozs">
    <w:name w:val="annotation reference"/>
    <w:basedOn w:val="Bekezdsalapbettpusa"/>
    <w:uiPriority w:val="99"/>
    <w:semiHidden/>
    <w:unhideWhenUsed/>
    <w:rsid w:val="007869E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869E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869EA"/>
    <w:rPr>
      <w:rFonts w:ascii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869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869EA"/>
    <w:rPr>
      <w:rFonts w:ascii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69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69EA"/>
    <w:rPr>
      <w:rFonts w:ascii="Tahoma" w:hAnsi="Tahoma" w:cs="Tahoma"/>
      <w:sz w:val="16"/>
      <w:szCs w:val="16"/>
    </w:rPr>
  </w:style>
  <w:style w:type="paragraph" w:styleId="Idzet">
    <w:name w:val="Quote"/>
    <w:basedOn w:val="Norml"/>
    <w:next w:val="Norml"/>
    <w:link w:val="IdzetChar"/>
    <w:uiPriority w:val="29"/>
    <w:qFormat/>
    <w:rsid w:val="007021F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7021F9"/>
    <w:rPr>
      <w:rFonts w:eastAsiaTheme="minorEastAsia"/>
      <w:i/>
      <w:iCs/>
      <w:color w:val="000000" w:themeColor="text1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554F0B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406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0681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406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0681"/>
    <w:rPr>
      <w:rFonts w:ascii="Calibri" w:hAnsi="Calibri" w:cs="Times New Roman"/>
    </w:rPr>
  </w:style>
  <w:style w:type="paragraph" w:styleId="Vltozat">
    <w:name w:val="Revision"/>
    <w:hidden/>
    <w:uiPriority w:val="99"/>
    <w:semiHidden/>
    <w:rsid w:val="00B8750C"/>
    <w:pPr>
      <w:spacing w:after="0" w:line="240" w:lineRule="auto"/>
    </w:pPr>
    <w:rPr>
      <w:rFonts w:ascii="Calibri" w:hAnsi="Calibri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7C3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onka.hu/xwater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conka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nszki.robert@kozut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dezveny@kozut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dezveny@kozut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55F7-A27F-49A4-AEB3-284B2E13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1249</Words>
  <Characters>8621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Közút Nonprofit Zrt.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Kósa Veronika</dc:creator>
  <cp:lastModifiedBy>BSHE</cp:lastModifiedBy>
  <cp:revision>5</cp:revision>
  <cp:lastPrinted>2026-04-05T05:53:00Z</cp:lastPrinted>
  <dcterms:created xsi:type="dcterms:W3CDTF">2026-04-05T06:08:00Z</dcterms:created>
  <dcterms:modified xsi:type="dcterms:W3CDTF">2026-04-05T06:09:00Z</dcterms:modified>
</cp:coreProperties>
</file>