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CellMar>
          <w:left w:w="0" w:type="dxa"/>
          <w:right w:w="0" w:type="dxa"/>
        </w:tblCellMar>
        <w:tblLook w:val="04A0"/>
      </w:tblPr>
      <w:tblGrid>
        <w:gridCol w:w="2206"/>
        <w:gridCol w:w="6725"/>
      </w:tblGrid>
      <w:tr w:rsidR="00CE14A8" w:rsidRPr="00CE14A8" w:rsidTr="00CE14A8">
        <w:trPr>
          <w:trHeight w:val="315"/>
        </w:trPr>
        <w:tc>
          <w:tcPr>
            <w:tcW w:w="8931" w:type="dxa"/>
            <w:gridSpan w:val="2"/>
            <w:vAlign w:val="center"/>
            <w:hideMark/>
          </w:tcPr>
          <w:p w:rsid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I. </w:t>
            </w:r>
            <w:proofErr w:type="spellStart"/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Method</w:t>
            </w:r>
            <w:proofErr w:type="spellEnd"/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Feeder</w:t>
            </w:r>
            <w:proofErr w:type="spellEnd"/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OB</w:t>
            </w:r>
          </w:p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Maconka, 1. sz. gáti nemzetközi versenypálya</w:t>
            </w:r>
          </w:p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u w:val="single"/>
                <w:lang w:eastAsia="hu-HU"/>
              </w:rPr>
              <w:t>A verseny részletes programja</w:t>
            </w:r>
          </w:p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július 2. (szombat)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7:00-7:30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Gyülekező és regisztráció a Halőrháznál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7:30-8:15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Megnyitó, sorsolás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8:30-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9:50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Helyek elfoglalása, felkészülés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9:00-9:45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Etetőanyag és élő anyag mennyiség leellenőrzése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9:50-10:00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Alapozó etetés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10:00-15:00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Horgászverseny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15:00-16:00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Mérlegelés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-17:00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Estebéd </w:t>
            </w:r>
            <w:r w:rsidRPr="00CE14A8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(beérkezés után, folyamatosan)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július 3. (vasárnap)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7:00-7:30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Gyülekező és regisztráció a Halőrháznál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7:30-8:15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Sorsolás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8:30-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9:50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Helyek elfoglalása, felkészülés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9:00-9:45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Etetőanyag és élő anyag mennyiség leellenőrzése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9:50-10:00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Alapozó etetés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10:00-15:00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Horgászverseny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15:00-16:00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Mérlegelés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-17:00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Estebéd </w:t>
            </w:r>
            <w:r w:rsidRPr="00CE14A8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(beérkezés után, folyamatosan)</w:t>
            </w:r>
          </w:p>
        </w:tc>
      </w:tr>
      <w:tr w:rsidR="00CE14A8" w:rsidRPr="00CE14A8" w:rsidTr="00CE14A8">
        <w:trPr>
          <w:trHeight w:val="315"/>
        </w:trPr>
        <w:tc>
          <w:tcPr>
            <w:tcW w:w="0" w:type="auto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17:00</w:t>
            </w:r>
          </w:p>
        </w:tc>
        <w:tc>
          <w:tcPr>
            <w:tcW w:w="6725" w:type="dxa"/>
            <w:vAlign w:val="center"/>
            <w:hideMark/>
          </w:tcPr>
          <w:p w:rsidR="00CE14A8" w:rsidRPr="00CE14A8" w:rsidRDefault="00CE14A8" w:rsidP="00CE1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Ünnepélyes e</w:t>
            </w:r>
            <w:r w:rsidRPr="00CE14A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redményhirdetés</w:t>
            </w:r>
          </w:p>
        </w:tc>
      </w:tr>
    </w:tbl>
    <w:p w:rsidR="00DC555B" w:rsidRDefault="00DC555B"/>
    <w:sectPr w:rsidR="00DC555B" w:rsidSect="00DC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compat/>
  <w:rsids>
    <w:rsidRoot w:val="00CE14A8"/>
    <w:rsid w:val="002F39C0"/>
    <w:rsid w:val="00331C65"/>
    <w:rsid w:val="00627F29"/>
    <w:rsid w:val="00CC1C1A"/>
    <w:rsid w:val="00CE14A8"/>
    <w:rsid w:val="00DC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E1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713</Characters>
  <Application>Microsoft Office Word</Application>
  <DocSecurity>0</DocSecurity>
  <Lines>5</Lines>
  <Paragraphs>1</Paragraphs>
  <ScaleCrop>false</ScaleCrop>
  <Company>OEP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DererI</dc:creator>
  <cp:lastModifiedBy>DererI</cp:lastModifiedBy>
  <cp:revision>1</cp:revision>
  <dcterms:created xsi:type="dcterms:W3CDTF">2016-06-30T08:11:00Z</dcterms:created>
  <dcterms:modified xsi:type="dcterms:W3CDTF">2016-06-30T08:18:00Z</dcterms:modified>
</cp:coreProperties>
</file>